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4F6CC" w14:textId="3F0B745C" w:rsidR="000914C4" w:rsidRPr="00F253EE" w:rsidRDefault="00D623BC">
      <w:pP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r>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Jaargesprek</w:t>
      </w:r>
      <w:r w:rsidR="00411D06">
        <w:rPr>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584A603" w14:textId="5A291484" w:rsidR="00265B37" w:rsidRDefault="00265B37" w:rsidP="00265B37">
      <w:r>
        <w:t xml:space="preserve">Naam </w:t>
      </w:r>
      <w:r w:rsidR="00131367">
        <w:t>Medewerker</w:t>
      </w:r>
      <w:r>
        <w:tab/>
      </w:r>
      <w:r>
        <w:tab/>
      </w:r>
      <w:r w:rsidR="007D12AC">
        <w:tab/>
      </w:r>
      <w:r>
        <w:t>:</w:t>
      </w:r>
      <w:r w:rsidR="007D0D2B">
        <w:t xml:space="preserve"> </w:t>
      </w:r>
    </w:p>
    <w:p w14:paraId="672C3C5C" w14:textId="78AF9284" w:rsidR="00131367" w:rsidRPr="00932BA8" w:rsidRDefault="007D12AC" w:rsidP="00932BA8">
      <w:r>
        <w:t>Datum</w:t>
      </w:r>
      <w:r>
        <w:tab/>
      </w:r>
      <w:r w:rsidR="0092003C">
        <w:t>verslaglegging</w:t>
      </w:r>
      <w:r w:rsidR="00572BC4">
        <w:tab/>
      </w:r>
      <w:r>
        <w:tab/>
      </w:r>
      <w:r>
        <w:tab/>
        <w:t>:</w:t>
      </w:r>
      <w:r w:rsidR="00465749">
        <w:t xml:space="preserve"> </w:t>
      </w:r>
    </w:p>
    <w:tbl>
      <w:tblPr>
        <w:tblStyle w:val="Tabelraste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shd w:val="clear" w:color="auto" w:fill="F2F2F2" w:themeFill="background1" w:themeFillShade="F2"/>
        <w:tblLayout w:type="fixed"/>
        <w:tblLook w:val="04A0" w:firstRow="1" w:lastRow="0" w:firstColumn="1" w:lastColumn="0" w:noHBand="0" w:noVBand="1"/>
      </w:tblPr>
      <w:tblGrid>
        <w:gridCol w:w="1631"/>
        <w:gridCol w:w="5986"/>
        <w:gridCol w:w="1435"/>
      </w:tblGrid>
      <w:tr w:rsidR="0053603C" w:rsidRPr="00131367" w14:paraId="1E8FA332" w14:textId="5261CC26" w:rsidTr="0053603C">
        <w:tc>
          <w:tcPr>
            <w:tcW w:w="1631" w:type="dxa"/>
            <w:shd w:val="clear" w:color="auto" w:fill="F2F2F2" w:themeFill="background1" w:themeFillShade="F2"/>
          </w:tcPr>
          <w:p w14:paraId="3F44A48D" w14:textId="77777777" w:rsidR="00D37886" w:rsidRDefault="00D37886" w:rsidP="00932BA8">
            <w:pPr>
              <w:spacing w:before="100" w:beforeAutospacing="1" w:after="100" w:afterAutospacing="1"/>
              <w:rPr>
                <w:rFonts w:eastAsia="Times New Roman" w:cstheme="minorHAnsi"/>
                <w:b/>
                <w:bCs/>
                <w:color w:val="0070C0"/>
                <w:lang w:eastAsia="nl-NL"/>
              </w:rPr>
            </w:pPr>
            <w:r w:rsidRPr="00932BA8">
              <w:rPr>
                <w:rFonts w:eastAsia="Times New Roman" w:cstheme="minorHAnsi"/>
                <w:b/>
                <w:bCs/>
                <w:color w:val="0070C0"/>
                <w:lang w:eastAsia="nl-NL"/>
              </w:rPr>
              <w:t>Onderwerp</w:t>
            </w:r>
          </w:p>
          <w:p w14:paraId="66C73357" w14:textId="2F1477CC" w:rsidR="00D37886" w:rsidRPr="00932BA8" w:rsidRDefault="00D37886" w:rsidP="00932BA8">
            <w:pPr>
              <w:spacing w:before="100" w:beforeAutospacing="1" w:after="100" w:afterAutospacing="1"/>
              <w:rPr>
                <w:rFonts w:eastAsia="Times New Roman" w:cstheme="minorHAnsi"/>
                <w:b/>
                <w:bCs/>
                <w:color w:val="0070C0"/>
                <w:lang w:eastAsia="nl-NL"/>
              </w:rPr>
            </w:pPr>
          </w:p>
        </w:tc>
        <w:tc>
          <w:tcPr>
            <w:tcW w:w="5986" w:type="dxa"/>
            <w:shd w:val="clear" w:color="auto" w:fill="F2F2F2" w:themeFill="background1" w:themeFillShade="F2"/>
          </w:tcPr>
          <w:p w14:paraId="03098067" w14:textId="1D711768" w:rsidR="00D37886" w:rsidRPr="00932BA8" w:rsidRDefault="00D37886" w:rsidP="00131367">
            <w:pPr>
              <w:spacing w:before="100" w:beforeAutospacing="1" w:after="100" w:afterAutospacing="1"/>
              <w:jc w:val="both"/>
              <w:rPr>
                <w:rFonts w:eastAsia="Times New Roman" w:cstheme="minorHAnsi"/>
                <w:b/>
                <w:bCs/>
                <w:color w:val="0070C0"/>
                <w:lang w:eastAsia="nl-NL"/>
              </w:rPr>
            </w:pPr>
            <w:r>
              <w:rPr>
                <w:rFonts w:eastAsia="Times New Roman" w:cstheme="minorHAnsi"/>
                <w:b/>
                <w:bCs/>
                <w:color w:val="0070C0"/>
                <w:lang w:eastAsia="nl-NL"/>
              </w:rPr>
              <w:t>Opmerkingen en afspraken (SMART)</w:t>
            </w:r>
          </w:p>
        </w:tc>
        <w:tc>
          <w:tcPr>
            <w:tcW w:w="1435" w:type="dxa"/>
            <w:shd w:val="clear" w:color="auto" w:fill="F2F2F2" w:themeFill="background1" w:themeFillShade="F2"/>
          </w:tcPr>
          <w:p w14:paraId="0CE1B356" w14:textId="2E16A0F3" w:rsidR="00D37886" w:rsidRDefault="00D37886" w:rsidP="009F36D4">
            <w:pPr>
              <w:spacing w:before="100" w:beforeAutospacing="1" w:after="100" w:afterAutospacing="1"/>
              <w:rPr>
                <w:rFonts w:eastAsia="Times New Roman" w:cstheme="minorHAnsi"/>
                <w:b/>
                <w:bCs/>
                <w:color w:val="0070C0"/>
                <w:lang w:eastAsia="nl-NL"/>
              </w:rPr>
            </w:pPr>
            <w:r>
              <w:rPr>
                <w:rFonts w:eastAsia="Times New Roman" w:cstheme="minorHAnsi"/>
                <w:b/>
                <w:bCs/>
                <w:color w:val="0070C0"/>
                <w:lang w:eastAsia="nl-NL"/>
              </w:rPr>
              <w:t>Tijdsplanning</w:t>
            </w:r>
          </w:p>
        </w:tc>
      </w:tr>
      <w:tr w:rsidR="0053603C" w:rsidRPr="00131367" w14:paraId="30AED700" w14:textId="49A9A270" w:rsidTr="0053603C">
        <w:tc>
          <w:tcPr>
            <w:tcW w:w="1631" w:type="dxa"/>
            <w:shd w:val="clear" w:color="auto" w:fill="F2F2F2" w:themeFill="background1" w:themeFillShade="F2"/>
          </w:tcPr>
          <w:p w14:paraId="57DEF1D3" w14:textId="62ECF5B3" w:rsidR="00D37886" w:rsidRDefault="00D37886" w:rsidP="00932BA8">
            <w:pPr>
              <w:spacing w:before="100" w:beforeAutospacing="1" w:after="100" w:afterAutospacing="1"/>
              <w:rPr>
                <w:rFonts w:eastAsia="Times New Roman" w:cstheme="minorHAnsi"/>
                <w:color w:val="00B0F0"/>
                <w:lang w:eastAsia="nl-NL"/>
              </w:rPr>
            </w:pPr>
            <w:r w:rsidRPr="00932BA8">
              <w:rPr>
                <w:rFonts w:eastAsia="Times New Roman" w:cstheme="minorHAnsi"/>
                <w:color w:val="00B0F0"/>
                <w:lang w:eastAsia="nl-NL"/>
              </w:rPr>
              <w:t>Evaluatie algemeen functioneren</w:t>
            </w:r>
          </w:p>
          <w:p w14:paraId="377CCC2B" w14:textId="041DE9D2" w:rsidR="00D37886" w:rsidRDefault="00D37886" w:rsidP="00131367">
            <w:pPr>
              <w:spacing w:before="100" w:beforeAutospacing="1" w:after="100" w:afterAutospacing="1"/>
              <w:jc w:val="both"/>
              <w:rPr>
                <w:rFonts w:eastAsia="Times New Roman" w:cstheme="minorHAnsi"/>
                <w:color w:val="00B0F0"/>
                <w:lang w:eastAsia="nl-NL"/>
              </w:rPr>
            </w:pPr>
          </w:p>
          <w:p w14:paraId="38500EB6" w14:textId="77777777" w:rsidR="0055591F" w:rsidRDefault="0055591F" w:rsidP="00131367">
            <w:pPr>
              <w:spacing w:before="100" w:beforeAutospacing="1" w:after="100" w:afterAutospacing="1"/>
              <w:jc w:val="both"/>
              <w:rPr>
                <w:rFonts w:eastAsia="Times New Roman" w:cstheme="minorHAnsi"/>
                <w:color w:val="00B0F0"/>
                <w:lang w:eastAsia="nl-NL"/>
              </w:rPr>
            </w:pPr>
          </w:p>
          <w:p w14:paraId="728D4577" w14:textId="47698E16" w:rsidR="00D37886" w:rsidRPr="00131367" w:rsidRDefault="00D37886" w:rsidP="00131367">
            <w:pPr>
              <w:spacing w:before="100" w:beforeAutospacing="1" w:after="100" w:afterAutospacing="1"/>
              <w:jc w:val="both"/>
              <w:rPr>
                <w:rFonts w:eastAsia="Times New Roman" w:cstheme="minorHAnsi"/>
                <w:color w:val="00B0F0"/>
                <w:lang w:eastAsia="nl-NL"/>
              </w:rPr>
            </w:pPr>
          </w:p>
        </w:tc>
        <w:tc>
          <w:tcPr>
            <w:tcW w:w="5986" w:type="dxa"/>
            <w:shd w:val="clear" w:color="auto" w:fill="F2F2F2" w:themeFill="background1" w:themeFillShade="F2"/>
          </w:tcPr>
          <w:p w14:paraId="23D58C62" w14:textId="2CFB6EF9" w:rsidR="00D37886" w:rsidRDefault="00D37886" w:rsidP="00932BA8">
            <w:pPr>
              <w:pStyle w:val="Lijstalinea"/>
              <w:numPr>
                <w:ilvl w:val="0"/>
                <w:numId w:val="28"/>
              </w:numPr>
              <w:spacing w:before="100" w:beforeAutospacing="1" w:after="100" w:afterAutospacing="1"/>
              <w:jc w:val="both"/>
              <w:rPr>
                <w:rFonts w:eastAsia="Times New Roman" w:cstheme="minorHAnsi"/>
                <w:color w:val="00B0F0"/>
                <w:lang w:eastAsia="nl-NL"/>
              </w:rPr>
            </w:pPr>
          </w:p>
          <w:p w14:paraId="50B0C5C6" w14:textId="0ED95485" w:rsidR="00D37886" w:rsidRPr="00932BA8" w:rsidRDefault="00D37886" w:rsidP="00932BA8">
            <w:pPr>
              <w:pStyle w:val="Lijstalinea"/>
              <w:spacing w:before="100" w:beforeAutospacing="1" w:after="100" w:afterAutospacing="1"/>
              <w:jc w:val="both"/>
              <w:rPr>
                <w:rFonts w:eastAsia="Times New Roman" w:cstheme="minorHAnsi"/>
                <w:color w:val="00B0F0"/>
                <w:lang w:eastAsia="nl-NL"/>
              </w:rPr>
            </w:pPr>
          </w:p>
        </w:tc>
        <w:tc>
          <w:tcPr>
            <w:tcW w:w="1435" w:type="dxa"/>
            <w:shd w:val="clear" w:color="auto" w:fill="F2F2F2" w:themeFill="background1" w:themeFillShade="F2"/>
          </w:tcPr>
          <w:p w14:paraId="0BC9855F" w14:textId="0A6513FE" w:rsidR="00D37886" w:rsidRPr="009F36D4" w:rsidRDefault="00D37886" w:rsidP="009F36D4">
            <w:pPr>
              <w:spacing w:before="100" w:beforeAutospacing="1" w:after="100" w:afterAutospacing="1"/>
              <w:rPr>
                <w:rFonts w:eastAsia="Times New Roman" w:cstheme="minorHAnsi"/>
                <w:color w:val="00B0F0"/>
                <w:lang w:eastAsia="nl-NL"/>
              </w:rPr>
            </w:pPr>
          </w:p>
        </w:tc>
      </w:tr>
      <w:tr w:rsidR="0053603C" w:rsidRPr="00131367" w14:paraId="1B6735FD" w14:textId="4D0E4974" w:rsidTr="0053603C">
        <w:tc>
          <w:tcPr>
            <w:tcW w:w="1631" w:type="dxa"/>
            <w:shd w:val="clear" w:color="auto" w:fill="F2F2F2" w:themeFill="background1" w:themeFillShade="F2"/>
          </w:tcPr>
          <w:p w14:paraId="45BF360B" w14:textId="675B4AF1" w:rsidR="00D37886" w:rsidRPr="00932BA8" w:rsidRDefault="00D37886" w:rsidP="00932BA8">
            <w:pPr>
              <w:spacing w:before="100" w:beforeAutospacing="1" w:after="100" w:afterAutospacing="1"/>
              <w:jc w:val="both"/>
              <w:rPr>
                <w:rFonts w:eastAsia="Times New Roman" w:cstheme="minorHAnsi"/>
                <w:color w:val="00B0F0"/>
                <w:lang w:eastAsia="nl-NL"/>
              </w:rPr>
            </w:pPr>
            <w:r w:rsidRPr="00932BA8">
              <w:rPr>
                <w:rFonts w:eastAsia="Times New Roman" w:cstheme="minorHAnsi"/>
                <w:color w:val="00B0F0"/>
                <w:lang w:eastAsia="nl-NL"/>
              </w:rPr>
              <w:t>Evaluatie neventaken</w:t>
            </w:r>
          </w:p>
          <w:p w14:paraId="0C191B5E" w14:textId="725134C1" w:rsidR="00D37886" w:rsidRDefault="00D37886" w:rsidP="00131367">
            <w:pPr>
              <w:spacing w:before="100" w:beforeAutospacing="1" w:after="100" w:afterAutospacing="1"/>
              <w:jc w:val="both"/>
              <w:rPr>
                <w:rFonts w:eastAsia="Times New Roman" w:cstheme="minorHAnsi"/>
                <w:color w:val="00B0F0"/>
                <w:lang w:eastAsia="nl-NL"/>
              </w:rPr>
            </w:pPr>
          </w:p>
          <w:p w14:paraId="3CA0286C" w14:textId="77777777" w:rsidR="0055591F" w:rsidRDefault="0055591F" w:rsidP="00131367">
            <w:pPr>
              <w:spacing w:before="100" w:beforeAutospacing="1" w:after="100" w:afterAutospacing="1"/>
              <w:jc w:val="both"/>
              <w:rPr>
                <w:rFonts w:eastAsia="Times New Roman" w:cstheme="minorHAnsi"/>
                <w:color w:val="00B0F0"/>
                <w:lang w:eastAsia="nl-NL"/>
              </w:rPr>
            </w:pPr>
          </w:p>
          <w:p w14:paraId="14013D1D" w14:textId="264A512E" w:rsidR="00D37886" w:rsidRDefault="00D37886" w:rsidP="00131367">
            <w:pPr>
              <w:spacing w:before="100" w:beforeAutospacing="1" w:after="100" w:afterAutospacing="1"/>
              <w:jc w:val="both"/>
              <w:rPr>
                <w:rFonts w:eastAsia="Times New Roman" w:cstheme="minorHAnsi"/>
                <w:color w:val="00B0F0"/>
                <w:lang w:eastAsia="nl-NL"/>
              </w:rPr>
            </w:pPr>
          </w:p>
        </w:tc>
        <w:tc>
          <w:tcPr>
            <w:tcW w:w="5986" w:type="dxa"/>
            <w:shd w:val="clear" w:color="auto" w:fill="F2F2F2" w:themeFill="background1" w:themeFillShade="F2"/>
          </w:tcPr>
          <w:p w14:paraId="374D2371" w14:textId="59EED0BB" w:rsidR="00D37886" w:rsidRDefault="00D37886" w:rsidP="00932BA8">
            <w:pPr>
              <w:pStyle w:val="Lijstalinea"/>
              <w:numPr>
                <w:ilvl w:val="0"/>
                <w:numId w:val="28"/>
              </w:numPr>
              <w:spacing w:before="100" w:beforeAutospacing="1" w:after="100" w:afterAutospacing="1"/>
              <w:jc w:val="both"/>
              <w:rPr>
                <w:rFonts w:eastAsia="Times New Roman" w:cstheme="minorHAnsi"/>
                <w:color w:val="00B0F0"/>
                <w:lang w:eastAsia="nl-NL"/>
              </w:rPr>
            </w:pPr>
          </w:p>
          <w:p w14:paraId="0E923E28" w14:textId="7CE8BE36" w:rsidR="00D37886" w:rsidRPr="00932BA8" w:rsidRDefault="00D37886" w:rsidP="00932BA8">
            <w:pPr>
              <w:pStyle w:val="Lijstalinea"/>
              <w:spacing w:before="100" w:beforeAutospacing="1" w:after="100" w:afterAutospacing="1"/>
              <w:jc w:val="both"/>
              <w:rPr>
                <w:rFonts w:eastAsia="Times New Roman" w:cstheme="minorHAnsi"/>
                <w:color w:val="00B0F0"/>
                <w:lang w:eastAsia="nl-NL"/>
              </w:rPr>
            </w:pPr>
          </w:p>
        </w:tc>
        <w:tc>
          <w:tcPr>
            <w:tcW w:w="1435" w:type="dxa"/>
            <w:shd w:val="clear" w:color="auto" w:fill="F2F2F2" w:themeFill="background1" w:themeFillShade="F2"/>
          </w:tcPr>
          <w:p w14:paraId="3824CCF8" w14:textId="777879C2" w:rsidR="00D37886" w:rsidRDefault="009F36D4" w:rsidP="009F36D4">
            <w:pPr>
              <w:pStyle w:val="Lijstalinea"/>
              <w:spacing w:before="100" w:beforeAutospacing="1" w:after="100" w:afterAutospacing="1"/>
              <w:rPr>
                <w:rFonts w:eastAsia="Times New Roman" w:cstheme="minorHAnsi"/>
                <w:color w:val="00B0F0"/>
                <w:lang w:eastAsia="nl-NL"/>
              </w:rPr>
            </w:pPr>
            <w:r>
              <w:rPr>
                <w:rFonts w:eastAsia="Times New Roman" w:cstheme="minorHAnsi"/>
                <w:color w:val="00B0F0"/>
                <w:lang w:eastAsia="nl-NL"/>
              </w:rPr>
              <w:t>-</w:t>
            </w:r>
          </w:p>
        </w:tc>
      </w:tr>
      <w:tr w:rsidR="0053603C" w:rsidRPr="00131367" w14:paraId="0A72176D" w14:textId="76D81A29" w:rsidTr="0053603C">
        <w:tc>
          <w:tcPr>
            <w:tcW w:w="1631" w:type="dxa"/>
            <w:shd w:val="clear" w:color="auto" w:fill="F2F2F2" w:themeFill="background1" w:themeFillShade="F2"/>
          </w:tcPr>
          <w:p w14:paraId="0F50451E" w14:textId="3A3BADD4" w:rsidR="00D37886" w:rsidRDefault="00D37886" w:rsidP="00932BA8">
            <w:pPr>
              <w:spacing w:before="100" w:beforeAutospacing="1" w:after="100" w:afterAutospacing="1"/>
              <w:jc w:val="both"/>
              <w:rPr>
                <w:rFonts w:eastAsia="Times New Roman" w:cstheme="minorHAnsi"/>
                <w:color w:val="00B0F0"/>
                <w:lang w:eastAsia="nl-NL"/>
              </w:rPr>
            </w:pPr>
            <w:r w:rsidRPr="00932BA8">
              <w:rPr>
                <w:rFonts w:eastAsia="Times New Roman" w:cstheme="minorHAnsi"/>
                <w:color w:val="00B0F0"/>
                <w:lang w:eastAsia="nl-NL"/>
              </w:rPr>
              <w:t>Werkbalans en vitalitei</w:t>
            </w:r>
            <w:r>
              <w:rPr>
                <w:rFonts w:eastAsia="Times New Roman" w:cstheme="minorHAnsi"/>
                <w:color w:val="00B0F0"/>
                <w:lang w:eastAsia="nl-NL"/>
              </w:rPr>
              <w:t>t</w:t>
            </w:r>
          </w:p>
          <w:p w14:paraId="441A6DE2" w14:textId="77777777" w:rsidR="0055591F" w:rsidRDefault="0055591F" w:rsidP="00932BA8">
            <w:pPr>
              <w:spacing w:before="100" w:beforeAutospacing="1" w:after="100" w:afterAutospacing="1"/>
              <w:jc w:val="both"/>
              <w:rPr>
                <w:rFonts w:eastAsia="Times New Roman" w:cstheme="minorHAnsi"/>
                <w:color w:val="00B0F0"/>
                <w:lang w:eastAsia="nl-NL"/>
              </w:rPr>
            </w:pPr>
          </w:p>
          <w:p w14:paraId="74BD661D" w14:textId="77777777" w:rsidR="0055591F" w:rsidRDefault="0055591F" w:rsidP="00932BA8">
            <w:pPr>
              <w:spacing w:before="100" w:beforeAutospacing="1" w:after="100" w:afterAutospacing="1"/>
              <w:jc w:val="both"/>
              <w:rPr>
                <w:rFonts w:eastAsia="Times New Roman" w:cstheme="minorHAnsi"/>
                <w:color w:val="00B0F0"/>
                <w:lang w:eastAsia="nl-NL"/>
              </w:rPr>
            </w:pPr>
          </w:p>
          <w:p w14:paraId="3E7ADCB6" w14:textId="2278CCA9" w:rsidR="00D37886" w:rsidRPr="00131367" w:rsidRDefault="00D37886" w:rsidP="00932BA8">
            <w:pPr>
              <w:spacing w:before="100" w:beforeAutospacing="1" w:after="100" w:afterAutospacing="1"/>
              <w:jc w:val="both"/>
              <w:rPr>
                <w:rFonts w:eastAsia="Times New Roman" w:cstheme="minorHAnsi"/>
                <w:color w:val="00B0F0"/>
                <w:lang w:eastAsia="nl-NL"/>
              </w:rPr>
            </w:pPr>
          </w:p>
        </w:tc>
        <w:tc>
          <w:tcPr>
            <w:tcW w:w="5986" w:type="dxa"/>
            <w:shd w:val="clear" w:color="auto" w:fill="F2F2F2" w:themeFill="background1" w:themeFillShade="F2"/>
          </w:tcPr>
          <w:p w14:paraId="2114CF8D" w14:textId="5FE75D09" w:rsidR="00D37886" w:rsidRPr="00932BA8" w:rsidRDefault="00D37886" w:rsidP="00932BA8">
            <w:pPr>
              <w:pStyle w:val="Lijstalinea"/>
              <w:numPr>
                <w:ilvl w:val="0"/>
                <w:numId w:val="28"/>
              </w:numPr>
              <w:spacing w:before="100" w:beforeAutospacing="1" w:after="100" w:afterAutospacing="1"/>
              <w:jc w:val="both"/>
              <w:rPr>
                <w:rFonts w:eastAsia="Times New Roman" w:cstheme="minorHAnsi"/>
                <w:color w:val="00B0F0"/>
                <w:lang w:eastAsia="nl-NL"/>
              </w:rPr>
            </w:pPr>
          </w:p>
        </w:tc>
        <w:tc>
          <w:tcPr>
            <w:tcW w:w="1435" w:type="dxa"/>
            <w:shd w:val="clear" w:color="auto" w:fill="F2F2F2" w:themeFill="background1" w:themeFillShade="F2"/>
          </w:tcPr>
          <w:p w14:paraId="5B708F74" w14:textId="63E3F4F2" w:rsidR="00D37886" w:rsidRPr="00932BA8" w:rsidRDefault="009F36D4" w:rsidP="009F36D4">
            <w:pPr>
              <w:pStyle w:val="Lijstalinea"/>
              <w:spacing w:before="100" w:beforeAutospacing="1" w:after="100" w:afterAutospacing="1"/>
              <w:rPr>
                <w:rFonts w:eastAsia="Times New Roman" w:cstheme="minorHAnsi"/>
                <w:color w:val="00B0F0"/>
                <w:lang w:eastAsia="nl-NL"/>
              </w:rPr>
            </w:pPr>
            <w:r>
              <w:rPr>
                <w:rFonts w:eastAsia="Times New Roman" w:cstheme="minorHAnsi"/>
                <w:color w:val="00B0F0"/>
                <w:lang w:eastAsia="nl-NL"/>
              </w:rPr>
              <w:t>-</w:t>
            </w:r>
          </w:p>
        </w:tc>
      </w:tr>
      <w:tr w:rsidR="0053603C" w:rsidRPr="00131367" w14:paraId="59141A82" w14:textId="083C3906" w:rsidTr="004E50B1">
        <w:trPr>
          <w:trHeight w:val="2824"/>
        </w:trPr>
        <w:tc>
          <w:tcPr>
            <w:tcW w:w="1631" w:type="dxa"/>
            <w:shd w:val="clear" w:color="auto" w:fill="F2F2F2" w:themeFill="background1" w:themeFillShade="F2"/>
          </w:tcPr>
          <w:p w14:paraId="55F953E3" w14:textId="4EB6F461" w:rsidR="0055591F" w:rsidRPr="00932BA8" w:rsidRDefault="00D37886" w:rsidP="00932BA8">
            <w:pPr>
              <w:spacing w:before="100" w:beforeAutospacing="1" w:after="100" w:afterAutospacing="1"/>
              <w:jc w:val="both"/>
              <w:rPr>
                <w:rFonts w:eastAsia="Times New Roman" w:cstheme="minorHAnsi"/>
                <w:color w:val="00B0F0"/>
                <w:lang w:eastAsia="nl-NL"/>
              </w:rPr>
            </w:pPr>
            <w:r w:rsidRPr="00932BA8">
              <w:rPr>
                <w:rFonts w:eastAsia="Times New Roman" w:cstheme="minorHAnsi"/>
                <w:color w:val="00B0F0"/>
                <w:lang w:eastAsia="nl-NL"/>
              </w:rPr>
              <w:t>Persoonlijke ontwikkeling</w:t>
            </w:r>
          </w:p>
        </w:tc>
        <w:tc>
          <w:tcPr>
            <w:tcW w:w="5986" w:type="dxa"/>
            <w:shd w:val="clear" w:color="auto" w:fill="F2F2F2" w:themeFill="background1" w:themeFillShade="F2"/>
          </w:tcPr>
          <w:p w14:paraId="025A8348" w14:textId="7998BEBC" w:rsidR="00D37886" w:rsidRPr="0055591F" w:rsidRDefault="00D37886" w:rsidP="0055591F">
            <w:pPr>
              <w:pStyle w:val="Lijstalinea"/>
              <w:numPr>
                <w:ilvl w:val="0"/>
                <w:numId w:val="28"/>
              </w:numPr>
              <w:spacing w:before="100" w:beforeAutospacing="1" w:after="100" w:afterAutospacing="1"/>
              <w:jc w:val="both"/>
              <w:rPr>
                <w:rFonts w:eastAsia="Times New Roman" w:cstheme="minorHAnsi"/>
                <w:color w:val="00B0F0"/>
                <w:lang w:eastAsia="nl-NL"/>
              </w:rPr>
            </w:pPr>
          </w:p>
          <w:p w14:paraId="59F1C648" w14:textId="77777777" w:rsidR="0055591F" w:rsidRDefault="0055591F" w:rsidP="0055591F">
            <w:pPr>
              <w:spacing w:before="100" w:beforeAutospacing="1" w:after="100" w:afterAutospacing="1"/>
              <w:jc w:val="both"/>
              <w:rPr>
                <w:rFonts w:eastAsia="Times New Roman" w:cstheme="minorHAnsi"/>
                <w:color w:val="00B0F0"/>
                <w:lang w:eastAsia="nl-NL"/>
              </w:rPr>
            </w:pPr>
          </w:p>
          <w:p w14:paraId="4DA18DF0" w14:textId="77777777" w:rsidR="0055591F" w:rsidRDefault="0055591F" w:rsidP="0055591F">
            <w:pPr>
              <w:spacing w:before="100" w:beforeAutospacing="1" w:after="100" w:afterAutospacing="1"/>
              <w:jc w:val="both"/>
              <w:rPr>
                <w:rFonts w:eastAsia="Times New Roman" w:cstheme="minorHAnsi"/>
                <w:color w:val="00B0F0"/>
                <w:lang w:eastAsia="nl-NL"/>
              </w:rPr>
            </w:pPr>
          </w:p>
          <w:p w14:paraId="25FA2924" w14:textId="77777777" w:rsidR="0055591F" w:rsidRDefault="0055591F" w:rsidP="0055591F">
            <w:pPr>
              <w:spacing w:before="100" w:beforeAutospacing="1" w:after="100" w:afterAutospacing="1"/>
              <w:jc w:val="both"/>
              <w:rPr>
                <w:rFonts w:eastAsia="Times New Roman" w:cstheme="minorHAnsi"/>
                <w:color w:val="00B0F0"/>
                <w:lang w:eastAsia="nl-NL"/>
              </w:rPr>
            </w:pPr>
          </w:p>
          <w:p w14:paraId="44945E5F" w14:textId="49CF04DB" w:rsidR="0055591F" w:rsidRPr="0055591F" w:rsidRDefault="0055591F" w:rsidP="0055591F">
            <w:pPr>
              <w:spacing w:before="100" w:beforeAutospacing="1" w:after="100" w:afterAutospacing="1"/>
              <w:jc w:val="both"/>
              <w:rPr>
                <w:rFonts w:eastAsia="Times New Roman" w:cstheme="minorHAnsi"/>
                <w:color w:val="00B0F0"/>
                <w:lang w:eastAsia="nl-NL"/>
              </w:rPr>
            </w:pPr>
          </w:p>
        </w:tc>
        <w:tc>
          <w:tcPr>
            <w:tcW w:w="1435" w:type="dxa"/>
            <w:shd w:val="clear" w:color="auto" w:fill="F2F2F2" w:themeFill="background1" w:themeFillShade="F2"/>
          </w:tcPr>
          <w:p w14:paraId="09645388" w14:textId="77777777" w:rsidR="00D37886" w:rsidRPr="00D37886" w:rsidRDefault="00D37886" w:rsidP="009F36D4">
            <w:pPr>
              <w:spacing w:before="100" w:beforeAutospacing="1" w:after="100" w:afterAutospacing="1"/>
              <w:ind w:left="360"/>
              <w:rPr>
                <w:rFonts w:eastAsia="Times New Roman" w:cstheme="minorHAnsi"/>
                <w:color w:val="00B0F0"/>
                <w:lang w:eastAsia="nl-NL"/>
              </w:rPr>
            </w:pPr>
          </w:p>
        </w:tc>
      </w:tr>
    </w:tbl>
    <w:p w14:paraId="66E3F519" w14:textId="77777777" w:rsidR="006D4BFD" w:rsidRDefault="006D4BFD" w:rsidP="00131367">
      <w:pPr>
        <w:spacing w:line="240" w:lineRule="auto"/>
        <w:jc w:val="both"/>
        <w:rPr>
          <w:b/>
        </w:rPr>
      </w:pPr>
    </w:p>
    <w:p w14:paraId="3CCB93E2" w14:textId="77777777" w:rsidR="0053603C" w:rsidRDefault="0055591F" w:rsidP="006A7A1D">
      <w:pPr>
        <w:rPr>
          <w:bCs/>
          <w:i/>
          <w:iCs/>
        </w:rPr>
      </w:pPr>
      <w:r>
        <w:rPr>
          <w:bCs/>
          <w:i/>
          <w:iCs/>
        </w:rPr>
        <w:br w:type="page"/>
      </w:r>
      <w:r w:rsidR="00AF1641" w:rsidRPr="000E53C0">
        <w:rPr>
          <w:bCs/>
          <w:i/>
          <w:iCs/>
        </w:rPr>
        <w:lastRenderedPageBreak/>
        <w:t>Het nieuwe jaargesprek</w:t>
      </w:r>
    </w:p>
    <w:p w14:paraId="2A9662FF" w14:textId="3688E525" w:rsidR="00F253EE" w:rsidRPr="0053603C" w:rsidRDefault="00C20E94" w:rsidP="006A7A1D">
      <w:pPr>
        <w:rPr>
          <w:bCs/>
          <w:i/>
          <w:iCs/>
        </w:rPr>
      </w:pPr>
      <w:r>
        <w:t>Het werken met ervaren en</w:t>
      </w:r>
      <w:r w:rsidR="00820474">
        <w:t xml:space="preserve"> competente hulpverlen</w:t>
      </w:r>
      <w:r>
        <w:t xml:space="preserve">ers ziet De GezinsManager als </w:t>
      </w:r>
      <w:r w:rsidR="00820474">
        <w:t>d</w:t>
      </w:r>
      <w:r>
        <w:t>é</w:t>
      </w:r>
      <w:r w:rsidR="00820474">
        <w:t xml:space="preserve"> sleutel tot succes. </w:t>
      </w:r>
      <w:r w:rsidR="00CB2BED">
        <w:t>Een professional met</w:t>
      </w:r>
      <w:r w:rsidR="009B23FF">
        <w:t xml:space="preserve"> een</w:t>
      </w:r>
      <w:r w:rsidR="00CB2BED">
        <w:t xml:space="preserve"> basis</w:t>
      </w:r>
      <w:r w:rsidR="00965721">
        <w:t>houding</w:t>
      </w:r>
      <w:r w:rsidR="00CB2BED">
        <w:t xml:space="preserve"> gericht op samenwerken en het vinden van aansluiting, </w:t>
      </w:r>
      <w:r w:rsidR="00965721">
        <w:t>zorgt voor vertrouwen bij</w:t>
      </w:r>
      <w:r>
        <w:t xml:space="preserve"> onze</w:t>
      </w:r>
      <w:r w:rsidR="00965721">
        <w:t xml:space="preserve"> </w:t>
      </w:r>
      <w:r>
        <w:t xml:space="preserve">cliënten. </w:t>
      </w:r>
      <w:r w:rsidR="00965721">
        <w:t xml:space="preserve">Pas wanneer de </w:t>
      </w:r>
      <w:r w:rsidR="00CB2BED">
        <w:t xml:space="preserve">klik ontstaat  en de client </w:t>
      </w:r>
      <w:r w:rsidR="00965721">
        <w:t xml:space="preserve">vertrouwen heeft in De GezinsManager </w:t>
      </w:r>
      <w:r w:rsidR="00CB2BED">
        <w:t xml:space="preserve">is </w:t>
      </w:r>
      <w:r w:rsidR="00820474">
        <w:t xml:space="preserve">de basis gelegd om een veranderproces aan te gaan. Tijdens de </w:t>
      </w:r>
      <w:r w:rsidR="00CB2BED">
        <w:t xml:space="preserve">procedure van </w:t>
      </w:r>
      <w:r w:rsidR="00820474">
        <w:t>werving en selectie wordt</w:t>
      </w:r>
      <w:r w:rsidR="008741D8">
        <w:t xml:space="preserve"> </w:t>
      </w:r>
      <w:r w:rsidR="00820474">
        <w:t>bewust ge</w:t>
      </w:r>
      <w:r w:rsidR="00CB2BED">
        <w:t xml:space="preserve">kozen voor </w:t>
      </w:r>
      <w:r w:rsidR="00820474">
        <w:t>ervaren jeugd</w:t>
      </w:r>
      <w:r w:rsidR="00CB2BED">
        <w:t>- en gezins</w:t>
      </w:r>
      <w:r w:rsidR="00820474">
        <w:t>professionals die beschikken over de volgende competenties:</w:t>
      </w:r>
      <w:r w:rsidR="00820474" w:rsidRPr="00820474">
        <w:t xml:space="preserve"> </w:t>
      </w:r>
      <w:r w:rsidR="00820474">
        <w:t>zorgvuldig, zelfstandig, flexi</w:t>
      </w:r>
      <w:r w:rsidR="00CB2BED">
        <w:t xml:space="preserve">bel </w:t>
      </w:r>
      <w:r w:rsidR="00820474">
        <w:t xml:space="preserve">en proactief.  </w:t>
      </w:r>
      <w:r w:rsidR="00BA1ED1">
        <w:t xml:space="preserve">Eenmaal aan het werk voor onze </w:t>
      </w:r>
      <w:r w:rsidR="00CB2BED">
        <w:t xml:space="preserve">dynamische </w:t>
      </w:r>
      <w:r w:rsidR="00BA1ED1">
        <w:t>organisatie vinden we het belangrijk dat de medewerkers kunnen werken in een ontspannen sfeer en in een veilige setting</w:t>
      </w:r>
      <w:r w:rsidR="009B23FF">
        <w:t>, waar</w:t>
      </w:r>
      <w:r w:rsidR="00BA1ED1">
        <w:t xml:space="preserve"> aandacht is voor persoonlijke groei. </w:t>
      </w:r>
      <w:r w:rsidR="009B23FF">
        <w:t>We investeren in een stabiele groep m</w:t>
      </w:r>
      <w:r w:rsidR="00BA1ED1">
        <w:t xml:space="preserve">edewerkers </w:t>
      </w:r>
      <w:r w:rsidR="009B23FF">
        <w:t xml:space="preserve">die zich </w:t>
      </w:r>
      <w:r w:rsidR="00BA1ED1">
        <w:t xml:space="preserve">thuis voelen </w:t>
      </w:r>
      <w:r w:rsidR="009B23FF">
        <w:t xml:space="preserve">in </w:t>
      </w:r>
      <w:r w:rsidR="00BA1ED1">
        <w:t>de organisatie</w:t>
      </w:r>
      <w:r w:rsidR="009B23FF">
        <w:t xml:space="preserve">. We hebben de overtuiging dat medewerkers op deze manier in staat zijn een bijdrage te leveren aan de ambities van onze organisatie. </w:t>
      </w:r>
      <w:r w:rsidR="00BA1ED1">
        <w:t xml:space="preserve">Met formele en informele bijeenkomsten werken we </w:t>
      </w:r>
      <w:r w:rsidR="009B23FF">
        <w:t xml:space="preserve">samen </w:t>
      </w:r>
      <w:r w:rsidR="00BA1ED1">
        <w:t>aan een prettig werkklimaat</w:t>
      </w:r>
      <w:r w:rsidR="009B23FF">
        <w:t>. De GezinsManager BV heeft jaarlijks een budget voor o</w:t>
      </w:r>
      <w:r w:rsidR="00BA1ED1">
        <w:t>pleiding</w:t>
      </w:r>
      <w:r w:rsidR="009B23FF">
        <w:t xml:space="preserve"> en scholing beschikbaar. </w:t>
      </w:r>
      <w:r w:rsidR="00BA1ED1">
        <w:t xml:space="preserve"> </w:t>
      </w:r>
    </w:p>
    <w:p w14:paraId="55E4821D" w14:textId="67E6AF00" w:rsidR="009B23FF" w:rsidRDefault="00012D8E" w:rsidP="00131367">
      <w:pPr>
        <w:spacing w:line="240" w:lineRule="auto"/>
        <w:jc w:val="both"/>
        <w:rPr>
          <w:bCs/>
        </w:rPr>
      </w:pPr>
      <w:r w:rsidRPr="00012D8E">
        <w:rPr>
          <w:bCs/>
        </w:rPr>
        <w:t xml:space="preserve">In de visie van De GezinsManager hebben de medewerker en de directie een volwaardige relatie. De medewerker neemt zelf verantwoordelijkheid voor </w:t>
      </w:r>
      <w:r w:rsidR="00AF1641">
        <w:rPr>
          <w:bCs/>
        </w:rPr>
        <w:t xml:space="preserve">de </w:t>
      </w:r>
      <w:r w:rsidRPr="00012D8E">
        <w:rPr>
          <w:bCs/>
        </w:rPr>
        <w:t>eigen ontwikkeling</w:t>
      </w:r>
      <w:r w:rsidR="00AF1641">
        <w:rPr>
          <w:bCs/>
        </w:rPr>
        <w:t>.</w:t>
      </w:r>
      <w:r w:rsidRPr="00012D8E">
        <w:rPr>
          <w:bCs/>
        </w:rPr>
        <w:t xml:space="preserve">  Het jaargesprek is dan ook een gelijkwaardig dialoog </w:t>
      </w:r>
      <w:r w:rsidR="00AF1641">
        <w:rPr>
          <w:bCs/>
        </w:rPr>
        <w:t xml:space="preserve">waarin we van gedachte wisselen over elkaars wensen, ideeën en groeimogelijkheden. </w:t>
      </w:r>
      <w:r>
        <w:rPr>
          <w:bCs/>
        </w:rPr>
        <w:t>We willen</w:t>
      </w:r>
      <w:r w:rsidR="00AF1641">
        <w:rPr>
          <w:bCs/>
        </w:rPr>
        <w:t xml:space="preserve"> regelmatig</w:t>
      </w:r>
      <w:r>
        <w:rPr>
          <w:bCs/>
        </w:rPr>
        <w:t xml:space="preserve"> bewust stilstaan bij de </w:t>
      </w:r>
      <w:r w:rsidR="00AF1641">
        <w:rPr>
          <w:bCs/>
        </w:rPr>
        <w:t xml:space="preserve">ambities </w:t>
      </w:r>
      <w:r>
        <w:rPr>
          <w:bCs/>
        </w:rPr>
        <w:t>van zowel de medewerker als de organisatie en samen kijken naar wa</w:t>
      </w:r>
      <w:r w:rsidR="00AF1641">
        <w:rPr>
          <w:bCs/>
        </w:rPr>
        <w:t>ar</w:t>
      </w:r>
      <w:r>
        <w:rPr>
          <w:bCs/>
        </w:rPr>
        <w:t xml:space="preserve"> de toekomst ons kan brengen.</w:t>
      </w:r>
    </w:p>
    <w:p w14:paraId="6FF4CB40" w14:textId="77777777" w:rsidR="00AF3E90" w:rsidRDefault="00AF3E90" w:rsidP="00131367">
      <w:pPr>
        <w:spacing w:line="240" w:lineRule="auto"/>
        <w:jc w:val="both"/>
        <w:rPr>
          <w:bCs/>
          <w:i/>
          <w:iCs/>
        </w:rPr>
      </w:pPr>
    </w:p>
    <w:p w14:paraId="310F2BF3" w14:textId="5C4C4E2C" w:rsidR="000E53C0" w:rsidRDefault="000E53C0" w:rsidP="00131367">
      <w:pPr>
        <w:spacing w:line="240" w:lineRule="auto"/>
        <w:jc w:val="both"/>
        <w:rPr>
          <w:bCs/>
          <w:i/>
          <w:iCs/>
        </w:rPr>
      </w:pPr>
      <w:r>
        <w:rPr>
          <w:bCs/>
          <w:i/>
          <w:iCs/>
        </w:rPr>
        <w:t>Werkwijze</w:t>
      </w:r>
    </w:p>
    <w:p w14:paraId="4C255FA6" w14:textId="0597D401" w:rsidR="003F2673" w:rsidRDefault="000E53C0" w:rsidP="00131367">
      <w:pPr>
        <w:spacing w:line="240" w:lineRule="auto"/>
        <w:jc w:val="both"/>
        <w:rPr>
          <w:bCs/>
        </w:rPr>
      </w:pPr>
      <w:r>
        <w:rPr>
          <w:bCs/>
        </w:rPr>
        <w:t xml:space="preserve">De directie is verantwoordelijk voor het op gang brengen en houden van een goedlopende cyclus van jaargesprekken. </w:t>
      </w:r>
      <w:r w:rsidR="008C0D1D">
        <w:rPr>
          <w:bCs/>
        </w:rPr>
        <w:t xml:space="preserve">Minimaal twee weken voor het </w:t>
      </w:r>
      <w:r w:rsidR="00D37886">
        <w:rPr>
          <w:bCs/>
        </w:rPr>
        <w:t>jaar</w:t>
      </w:r>
      <w:r w:rsidR="008C0D1D">
        <w:rPr>
          <w:bCs/>
        </w:rPr>
        <w:t>gesprek krijgt de medewerker een uitnodiging. De medewerker mag natuurlijk ook zelf het initiatief nemen om een jaargesprek te plannen. De onderwerpen op het jaargesprekformulier zijn tevens de onderwerpen van gesprek. De medewerker is vrij om andere punten in te brengen.</w:t>
      </w:r>
    </w:p>
    <w:p w14:paraId="1FB40FCC" w14:textId="177AB2BE" w:rsidR="008C0D1D" w:rsidRDefault="000E53C0" w:rsidP="00131367">
      <w:pPr>
        <w:spacing w:line="240" w:lineRule="auto"/>
        <w:jc w:val="both"/>
        <w:rPr>
          <w:bCs/>
        </w:rPr>
      </w:pPr>
      <w:r>
        <w:rPr>
          <w:bCs/>
        </w:rPr>
        <w:t xml:space="preserve">Het besef van eigen verantwoordelijkheid helpt de medewerker om meer uit </w:t>
      </w:r>
      <w:r w:rsidR="00AF3E90">
        <w:rPr>
          <w:bCs/>
        </w:rPr>
        <w:t>het</w:t>
      </w:r>
      <w:r>
        <w:rPr>
          <w:bCs/>
        </w:rPr>
        <w:t xml:space="preserve"> jaargesprek te halen. </w:t>
      </w:r>
      <w:r w:rsidR="008C0D1D">
        <w:rPr>
          <w:bCs/>
        </w:rPr>
        <w:t xml:space="preserve">De medewerker bereid het gesprek voor door het formulier voor het gesprek in te vullen. De medewerker kan het ingevulde formulier voor of tijdens het gesprek aanleveren. </w:t>
      </w:r>
    </w:p>
    <w:p w14:paraId="58E752E2" w14:textId="2C389627" w:rsidR="000E53C0" w:rsidRDefault="008C0D1D" w:rsidP="00131367">
      <w:pPr>
        <w:spacing w:line="240" w:lineRule="auto"/>
        <w:jc w:val="both"/>
        <w:rPr>
          <w:bCs/>
        </w:rPr>
      </w:pPr>
      <w:r>
        <w:rPr>
          <w:bCs/>
        </w:rPr>
        <w:t>Om ervoor te zorgen d</w:t>
      </w:r>
      <w:r w:rsidR="00AF3E90">
        <w:rPr>
          <w:bCs/>
        </w:rPr>
        <w:t>at de afspraken</w:t>
      </w:r>
      <w:r>
        <w:rPr>
          <w:bCs/>
        </w:rPr>
        <w:t xml:space="preserve">  tijdens het </w:t>
      </w:r>
      <w:r w:rsidR="00AF3E90">
        <w:rPr>
          <w:bCs/>
        </w:rPr>
        <w:t>jaargesprek worden nagekomen,</w:t>
      </w:r>
      <w:r>
        <w:rPr>
          <w:bCs/>
        </w:rPr>
        <w:t xml:space="preserve"> worden </w:t>
      </w:r>
      <w:r w:rsidR="00AF3E90">
        <w:rPr>
          <w:bCs/>
        </w:rPr>
        <w:t>duidelijke en haalbare afspraken</w:t>
      </w:r>
      <w:r>
        <w:rPr>
          <w:bCs/>
        </w:rPr>
        <w:t xml:space="preserve"> vastgelegd. We spreken aan het begin van het gesprek af wie de afspraken noteert. </w:t>
      </w:r>
      <w:r w:rsidR="00D37886">
        <w:rPr>
          <w:bCs/>
        </w:rPr>
        <w:t>Wanneer de afspraken akkoord zijn, tekent zowel de directie als de medewerker voor akkoord.</w:t>
      </w:r>
      <w:r w:rsidR="00D60BD3">
        <w:rPr>
          <w:bCs/>
        </w:rPr>
        <w:t xml:space="preserve"> </w:t>
      </w:r>
      <w:r w:rsidR="00D37886">
        <w:rPr>
          <w:bCs/>
        </w:rPr>
        <w:t xml:space="preserve">Het jaargesprelverslag wordt drie jaar bewaard in het digitale dossier van de medewerker. De medewerker ontvangt een eigen exemplaar. </w:t>
      </w:r>
    </w:p>
    <w:p w14:paraId="70155A50" w14:textId="204E8295" w:rsidR="00D37886" w:rsidRDefault="00D37886" w:rsidP="00131367">
      <w:pPr>
        <w:spacing w:line="240" w:lineRule="auto"/>
        <w:jc w:val="both"/>
        <w:rPr>
          <w:bCs/>
        </w:rPr>
      </w:pPr>
      <w:r>
        <w:rPr>
          <w:bCs/>
        </w:rPr>
        <w:t xml:space="preserve">Wanneer de directie en medewerker overeenkomen dat er een tegemoetkoming is voor kosten </w:t>
      </w:r>
      <w:r w:rsidR="0055591F">
        <w:rPr>
          <w:bCs/>
        </w:rPr>
        <w:t xml:space="preserve">van </w:t>
      </w:r>
      <w:r>
        <w:rPr>
          <w:bCs/>
        </w:rPr>
        <w:t>studie</w:t>
      </w:r>
      <w:r w:rsidR="0055591F">
        <w:rPr>
          <w:bCs/>
        </w:rPr>
        <w:t xml:space="preserve"> en/ of </w:t>
      </w:r>
      <w:r>
        <w:rPr>
          <w:bCs/>
        </w:rPr>
        <w:t>scholing</w:t>
      </w:r>
      <w:r w:rsidR="0055591F">
        <w:rPr>
          <w:bCs/>
        </w:rPr>
        <w:t xml:space="preserve">, </w:t>
      </w:r>
      <w:r>
        <w:rPr>
          <w:bCs/>
        </w:rPr>
        <w:t>wordt gebruik gemaakt van de studieovereenkomst.</w:t>
      </w:r>
    </w:p>
    <w:p w14:paraId="24CEEA3A" w14:textId="77777777" w:rsidR="0053603C" w:rsidRDefault="0053603C">
      <w:pPr>
        <w:rPr>
          <w:bCs/>
          <w:i/>
          <w:iCs/>
        </w:rPr>
      </w:pPr>
      <w:r>
        <w:rPr>
          <w:bCs/>
          <w:i/>
          <w:iCs/>
        </w:rPr>
        <w:br w:type="page"/>
      </w:r>
    </w:p>
    <w:p w14:paraId="0FE2CE66" w14:textId="77777777" w:rsidR="00F253EE" w:rsidRPr="000E53C0" w:rsidRDefault="00F253EE" w:rsidP="00131367">
      <w:pPr>
        <w:spacing w:line="240" w:lineRule="auto"/>
        <w:jc w:val="both"/>
        <w:rPr>
          <w:bCs/>
          <w:i/>
          <w:iCs/>
        </w:rPr>
      </w:pPr>
      <w:r w:rsidRPr="000E53C0">
        <w:rPr>
          <w:bCs/>
          <w:i/>
          <w:iCs/>
        </w:rPr>
        <w:lastRenderedPageBreak/>
        <w:t>Vragen ter voorbereiding</w:t>
      </w:r>
    </w:p>
    <w:p w14:paraId="1BD0CA87" w14:textId="5FC39D38" w:rsidR="00F253EE" w:rsidRPr="000E53C0" w:rsidRDefault="00F253EE" w:rsidP="00F253EE">
      <w:pPr>
        <w:pStyle w:val="Lijstalinea"/>
        <w:numPr>
          <w:ilvl w:val="0"/>
          <w:numId w:val="29"/>
        </w:numPr>
        <w:spacing w:after="0" w:line="240" w:lineRule="auto"/>
        <w:contextualSpacing w:val="0"/>
        <w:rPr>
          <w:rFonts w:eastAsia="Times New Roman"/>
          <w:u w:val="single"/>
        </w:rPr>
      </w:pPr>
      <w:r w:rsidRPr="000E53C0">
        <w:rPr>
          <w:rFonts w:eastAsia="Times New Roman"/>
          <w:u w:val="single"/>
        </w:rPr>
        <w:t>Evaluatie van algemeen functioneren binnen de functie van GezinsManager of Gedragswetenschapper</w:t>
      </w:r>
    </w:p>
    <w:p w14:paraId="33F66B0B" w14:textId="77777777" w:rsidR="00F253EE" w:rsidRDefault="00F253EE" w:rsidP="00F253EE"/>
    <w:p w14:paraId="0F756236" w14:textId="77777777" w:rsidR="00F253EE" w:rsidRDefault="00F253EE" w:rsidP="00F253EE">
      <w:pPr>
        <w:pStyle w:val="Lijstalinea"/>
        <w:numPr>
          <w:ilvl w:val="0"/>
          <w:numId w:val="31"/>
        </w:numPr>
      </w:pPr>
      <w:r>
        <w:t xml:space="preserve">Hoe ervaar je de werkzaamheden binnen de functie en binnen onze organisatie? </w:t>
      </w:r>
    </w:p>
    <w:p w14:paraId="25456399" w14:textId="77777777" w:rsidR="00F253EE" w:rsidRDefault="00F253EE" w:rsidP="00F253EE">
      <w:pPr>
        <w:pStyle w:val="Lijstalinea"/>
        <w:numPr>
          <w:ilvl w:val="0"/>
          <w:numId w:val="31"/>
        </w:numPr>
      </w:pPr>
      <w:r>
        <w:t xml:space="preserve">Kan je de client voldoende ondersteunen bij zijn hulpvragen, ervaar je voldoende competent te zijn? </w:t>
      </w:r>
    </w:p>
    <w:p w14:paraId="720A9DF9" w14:textId="77777777" w:rsidR="00F253EE" w:rsidRDefault="00F253EE" w:rsidP="00F253EE">
      <w:pPr>
        <w:pStyle w:val="Lijstalinea"/>
        <w:numPr>
          <w:ilvl w:val="0"/>
          <w:numId w:val="31"/>
        </w:numPr>
      </w:pPr>
      <w:r>
        <w:t>Worden doelen bij trajecten waarbij je betrokken bent gerealiseerd?</w:t>
      </w:r>
    </w:p>
    <w:p w14:paraId="1C5B5EE8" w14:textId="77777777" w:rsidR="00F253EE" w:rsidRDefault="00F253EE" w:rsidP="00F253EE">
      <w:pPr>
        <w:pStyle w:val="Lijstalinea"/>
        <w:numPr>
          <w:ilvl w:val="0"/>
          <w:numId w:val="31"/>
        </w:numPr>
      </w:pPr>
      <w:r>
        <w:t xml:space="preserve">Waar loop je tegen aan in je werk, en hoe ga je hier mee om? </w:t>
      </w:r>
    </w:p>
    <w:p w14:paraId="7854B116" w14:textId="77777777" w:rsidR="00F253EE" w:rsidRDefault="00F253EE" w:rsidP="00F253EE">
      <w:pPr>
        <w:pStyle w:val="Lijstalinea"/>
        <w:numPr>
          <w:ilvl w:val="0"/>
          <w:numId w:val="31"/>
        </w:numPr>
      </w:pPr>
      <w:r>
        <w:t xml:space="preserve">Kan je zelfstandig je werkzaamheden uitvoeren? </w:t>
      </w:r>
    </w:p>
    <w:p w14:paraId="641A8BC8" w14:textId="77777777" w:rsidR="00F253EE" w:rsidRDefault="00F253EE" w:rsidP="00F253EE">
      <w:pPr>
        <w:pStyle w:val="Lijstalinea"/>
        <w:numPr>
          <w:ilvl w:val="0"/>
          <w:numId w:val="31"/>
        </w:numPr>
      </w:pPr>
      <w:r>
        <w:t>Ervaar je voldoende steun van collega’s, team, staf en directie voor goede uitoefening van je functie?  </w:t>
      </w:r>
    </w:p>
    <w:p w14:paraId="69715BFC" w14:textId="77777777" w:rsidR="00F253EE" w:rsidRDefault="00F253EE" w:rsidP="00F253EE">
      <w:pPr>
        <w:pStyle w:val="Lijstalinea"/>
        <w:numPr>
          <w:ilvl w:val="0"/>
          <w:numId w:val="31"/>
        </w:numPr>
      </w:pPr>
      <w:r>
        <w:t xml:space="preserve">Hoe ervaren anderen je werk -en beroepshouding? </w:t>
      </w:r>
    </w:p>
    <w:p w14:paraId="3CE2B4B4" w14:textId="77777777" w:rsidR="00F253EE" w:rsidRDefault="00F253EE" w:rsidP="00F253EE">
      <w:pPr>
        <w:pStyle w:val="Lijstalinea"/>
        <w:numPr>
          <w:ilvl w:val="0"/>
          <w:numId w:val="31"/>
        </w:numPr>
      </w:pPr>
      <w:r>
        <w:t xml:space="preserve">Hoe verloopt doorgaans de samenwerking intern en extern? </w:t>
      </w:r>
    </w:p>
    <w:p w14:paraId="603B3548" w14:textId="77777777" w:rsidR="00F253EE" w:rsidRDefault="00F253EE" w:rsidP="00F253EE">
      <w:pPr>
        <w:pStyle w:val="Lijstalinea"/>
        <w:numPr>
          <w:ilvl w:val="0"/>
          <w:numId w:val="31"/>
        </w:numPr>
      </w:pPr>
      <w:r>
        <w:t xml:space="preserve">Is er naar jouw idee voldoende aansluiting bij cliënten en verwijzers naar de visie van De GezinsManager? </w:t>
      </w:r>
    </w:p>
    <w:p w14:paraId="5A77E777" w14:textId="45C8C154" w:rsidR="00F253EE" w:rsidRDefault="00F253EE" w:rsidP="00F253EE">
      <w:pPr>
        <w:pStyle w:val="Lijstalinea"/>
        <w:numPr>
          <w:ilvl w:val="0"/>
          <w:numId w:val="31"/>
        </w:numPr>
      </w:pPr>
      <w:r>
        <w:t xml:space="preserve">Hoe vindt de verslaglegging, dossieropbouw plaats? </w:t>
      </w:r>
      <w:r w:rsidR="006F43A9">
        <w:t>Lukt t jou om hier een goede invulling aan te geven? Zo nee, welke problemen ervaar je?</w:t>
      </w:r>
    </w:p>
    <w:p w14:paraId="4F4EC014" w14:textId="2CAC7CB9" w:rsidR="00F253EE" w:rsidRDefault="00F253EE" w:rsidP="004E50B1">
      <w:pPr>
        <w:pStyle w:val="Lijstalinea"/>
        <w:numPr>
          <w:ilvl w:val="0"/>
          <w:numId w:val="31"/>
        </w:numPr>
      </w:pPr>
      <w:r>
        <w:t>Is functiescholing gewenst wat jou betreft? Zo ja waar denk je aan?</w:t>
      </w:r>
    </w:p>
    <w:p w14:paraId="70399B12" w14:textId="77777777" w:rsidR="004E50B1" w:rsidRDefault="004E50B1" w:rsidP="004E50B1">
      <w:pPr>
        <w:spacing w:after="0"/>
        <w:ind w:left="360"/>
      </w:pPr>
    </w:p>
    <w:p w14:paraId="646F4345" w14:textId="77777777" w:rsidR="00F253EE" w:rsidRPr="000E53C0" w:rsidRDefault="00F253EE" w:rsidP="00F253EE">
      <w:pPr>
        <w:pStyle w:val="Lijstalinea"/>
        <w:numPr>
          <w:ilvl w:val="0"/>
          <w:numId w:val="29"/>
        </w:numPr>
        <w:spacing w:after="0" w:line="240" w:lineRule="auto"/>
        <w:contextualSpacing w:val="0"/>
        <w:rPr>
          <w:rFonts w:eastAsia="Times New Roman"/>
          <w:u w:val="single"/>
        </w:rPr>
      </w:pPr>
      <w:r w:rsidRPr="000E53C0">
        <w:rPr>
          <w:rFonts w:eastAsia="Times New Roman"/>
          <w:u w:val="single"/>
        </w:rPr>
        <w:t xml:space="preserve">Evaluatie van de neventaken </w:t>
      </w:r>
    </w:p>
    <w:p w14:paraId="1B749F23" w14:textId="77777777" w:rsidR="00F253EE" w:rsidRPr="000914C4" w:rsidRDefault="00F253EE" w:rsidP="00F253EE">
      <w:pPr>
        <w:spacing w:after="0" w:line="240" w:lineRule="auto"/>
        <w:rPr>
          <w:rFonts w:eastAsia="Times New Roman"/>
        </w:rPr>
      </w:pPr>
    </w:p>
    <w:p w14:paraId="6409B8DC" w14:textId="77777777" w:rsidR="00F253EE" w:rsidRDefault="00F253EE" w:rsidP="00F253EE">
      <w:pPr>
        <w:pStyle w:val="Lijstalinea"/>
        <w:numPr>
          <w:ilvl w:val="0"/>
          <w:numId w:val="33"/>
        </w:numPr>
        <w:spacing w:after="0" w:line="240" w:lineRule="auto"/>
        <w:rPr>
          <w:rFonts w:eastAsia="Times New Roman"/>
        </w:rPr>
      </w:pPr>
      <w:r>
        <w:rPr>
          <w:rFonts w:eastAsia="Times New Roman"/>
        </w:rPr>
        <w:t>Welke neventaken heb je? En hoe ervaar je deze op inhoud en tijdsinvestering?</w:t>
      </w:r>
    </w:p>
    <w:p w14:paraId="116B519A" w14:textId="1FA36095" w:rsidR="00F253EE" w:rsidRDefault="00F253EE" w:rsidP="00F253EE">
      <w:pPr>
        <w:pStyle w:val="Lijstalinea"/>
        <w:numPr>
          <w:ilvl w:val="0"/>
          <w:numId w:val="33"/>
        </w:numPr>
        <w:spacing w:after="0" w:line="240" w:lineRule="auto"/>
        <w:rPr>
          <w:rFonts w:eastAsia="Times New Roman"/>
        </w:rPr>
      </w:pPr>
      <w:r w:rsidRPr="00411D06">
        <w:rPr>
          <w:rFonts w:eastAsia="Times New Roman"/>
        </w:rPr>
        <w:t xml:space="preserve">Welke bijdrage kan en wil je leveren </w:t>
      </w:r>
      <w:r w:rsidR="006F43A9">
        <w:rPr>
          <w:rFonts w:eastAsia="Times New Roman"/>
        </w:rPr>
        <w:t>op korte -en of lange termijn binnen De GezinsManager, b</w:t>
      </w:r>
      <w:r w:rsidRPr="00411D06">
        <w:rPr>
          <w:rFonts w:eastAsia="Times New Roman"/>
        </w:rPr>
        <w:t>uiten je primaire functietaken</w:t>
      </w:r>
      <w:r>
        <w:rPr>
          <w:rFonts w:eastAsia="Times New Roman"/>
        </w:rPr>
        <w:t>?</w:t>
      </w:r>
      <w:r w:rsidRPr="00411D06">
        <w:rPr>
          <w:rFonts w:eastAsia="Times New Roman"/>
        </w:rPr>
        <w:t xml:space="preserve"> </w:t>
      </w:r>
    </w:p>
    <w:p w14:paraId="1FD80C56" w14:textId="6B371B24" w:rsidR="00F253EE" w:rsidRDefault="00F253EE" w:rsidP="004E50B1">
      <w:pPr>
        <w:pStyle w:val="Lijstalinea"/>
        <w:numPr>
          <w:ilvl w:val="0"/>
          <w:numId w:val="33"/>
        </w:numPr>
        <w:spacing w:after="0" w:line="240" w:lineRule="auto"/>
        <w:rPr>
          <w:rFonts w:eastAsia="Times New Roman"/>
        </w:rPr>
      </w:pPr>
      <w:r>
        <w:rPr>
          <w:rFonts w:eastAsia="Times New Roman"/>
        </w:rPr>
        <w:t>Welke kennis en/ of vaardigheden heb je die nu je nu niet gebruikt</w:t>
      </w:r>
      <w:r w:rsidR="004E50B1">
        <w:rPr>
          <w:rFonts w:eastAsia="Times New Roman"/>
        </w:rPr>
        <w:t>?</w:t>
      </w:r>
    </w:p>
    <w:p w14:paraId="3C1924D9" w14:textId="4BE5062E" w:rsidR="004E50B1" w:rsidRDefault="004E50B1" w:rsidP="004E50B1">
      <w:pPr>
        <w:spacing w:after="0" w:line="240" w:lineRule="auto"/>
        <w:rPr>
          <w:rFonts w:eastAsia="Times New Roman"/>
        </w:rPr>
      </w:pPr>
    </w:p>
    <w:p w14:paraId="2C2AFCF6" w14:textId="77777777" w:rsidR="004E50B1" w:rsidRPr="004E50B1" w:rsidRDefault="004E50B1" w:rsidP="004E50B1">
      <w:pPr>
        <w:spacing w:after="0" w:line="240" w:lineRule="auto"/>
        <w:rPr>
          <w:rFonts w:eastAsia="Times New Roman"/>
        </w:rPr>
      </w:pPr>
    </w:p>
    <w:p w14:paraId="3E5E08E6" w14:textId="77777777" w:rsidR="00F253EE" w:rsidRPr="000E53C0" w:rsidRDefault="00F253EE" w:rsidP="00F253EE">
      <w:pPr>
        <w:pStyle w:val="Lijstalinea"/>
        <w:numPr>
          <w:ilvl w:val="0"/>
          <w:numId w:val="29"/>
        </w:numPr>
        <w:spacing w:after="0" w:line="240" w:lineRule="auto"/>
        <w:contextualSpacing w:val="0"/>
        <w:rPr>
          <w:rFonts w:eastAsia="Times New Roman"/>
          <w:u w:val="single"/>
        </w:rPr>
      </w:pPr>
      <w:r w:rsidRPr="000E53C0">
        <w:rPr>
          <w:rFonts w:eastAsia="Times New Roman"/>
          <w:u w:val="single"/>
        </w:rPr>
        <w:t>Werkbalans en Vitaliteit</w:t>
      </w:r>
    </w:p>
    <w:p w14:paraId="3888283C" w14:textId="77777777" w:rsidR="00F253EE" w:rsidRDefault="00F253EE" w:rsidP="00F253EE">
      <w:pPr>
        <w:pStyle w:val="Lijstalinea"/>
      </w:pPr>
    </w:p>
    <w:p w14:paraId="5A7C66FA" w14:textId="77777777" w:rsidR="00F253EE" w:rsidRDefault="00F253EE" w:rsidP="00F253EE">
      <w:pPr>
        <w:pStyle w:val="Lijstalinea"/>
        <w:numPr>
          <w:ilvl w:val="0"/>
          <w:numId w:val="33"/>
        </w:numPr>
        <w:spacing w:after="0" w:line="240" w:lineRule="auto"/>
        <w:rPr>
          <w:rFonts w:eastAsia="Times New Roman"/>
        </w:rPr>
      </w:pPr>
      <w:r w:rsidRPr="00411D06">
        <w:rPr>
          <w:rFonts w:eastAsia="Times New Roman"/>
        </w:rPr>
        <w:t>He</w:t>
      </w:r>
      <w:r>
        <w:rPr>
          <w:rFonts w:eastAsia="Times New Roman"/>
        </w:rPr>
        <w:t>b je h</w:t>
      </w:r>
      <w:r w:rsidRPr="00411D06">
        <w:rPr>
          <w:rFonts w:eastAsia="Times New Roman"/>
        </w:rPr>
        <w:t xml:space="preserve">et idee </w:t>
      </w:r>
      <w:r>
        <w:rPr>
          <w:rFonts w:eastAsia="Times New Roman"/>
        </w:rPr>
        <w:t xml:space="preserve">jezelf </w:t>
      </w:r>
      <w:r w:rsidRPr="00411D06">
        <w:rPr>
          <w:rFonts w:eastAsia="Times New Roman"/>
        </w:rPr>
        <w:t xml:space="preserve">staande te kunnen houden binnen </w:t>
      </w:r>
      <w:r>
        <w:rPr>
          <w:rFonts w:eastAsia="Times New Roman"/>
        </w:rPr>
        <w:t xml:space="preserve">je </w:t>
      </w:r>
      <w:r w:rsidRPr="00411D06">
        <w:rPr>
          <w:rFonts w:eastAsia="Times New Roman"/>
        </w:rPr>
        <w:t xml:space="preserve">functie, de organisatie en binnen de jeugdhulpsector? </w:t>
      </w:r>
    </w:p>
    <w:p w14:paraId="71877536" w14:textId="77777777" w:rsidR="00F253EE" w:rsidRDefault="00F253EE" w:rsidP="00F253EE">
      <w:pPr>
        <w:pStyle w:val="Lijstalinea"/>
        <w:numPr>
          <w:ilvl w:val="0"/>
          <w:numId w:val="33"/>
        </w:numPr>
        <w:spacing w:after="0" w:line="240" w:lineRule="auto"/>
        <w:rPr>
          <w:rFonts w:eastAsia="Times New Roman"/>
        </w:rPr>
      </w:pPr>
      <w:r w:rsidRPr="00411D06">
        <w:rPr>
          <w:rFonts w:eastAsia="Times New Roman"/>
        </w:rPr>
        <w:t>Ervaar</w:t>
      </w:r>
      <w:r>
        <w:rPr>
          <w:rFonts w:eastAsia="Times New Roman"/>
        </w:rPr>
        <w:t xml:space="preserve"> je </w:t>
      </w:r>
      <w:r w:rsidRPr="00411D06">
        <w:rPr>
          <w:rFonts w:eastAsia="Times New Roman"/>
        </w:rPr>
        <w:t xml:space="preserve">voldoende rust in </w:t>
      </w:r>
      <w:r>
        <w:rPr>
          <w:rFonts w:eastAsia="Times New Roman"/>
        </w:rPr>
        <w:t xml:space="preserve">je </w:t>
      </w:r>
      <w:r w:rsidRPr="00411D06">
        <w:rPr>
          <w:rFonts w:eastAsia="Times New Roman"/>
        </w:rPr>
        <w:t xml:space="preserve">werk? </w:t>
      </w:r>
    </w:p>
    <w:p w14:paraId="74A88423" w14:textId="362867E5" w:rsidR="00F253EE" w:rsidRDefault="00F253EE" w:rsidP="00F253EE">
      <w:pPr>
        <w:pStyle w:val="Lijstalinea"/>
        <w:numPr>
          <w:ilvl w:val="0"/>
          <w:numId w:val="33"/>
        </w:numPr>
        <w:spacing w:after="0" w:line="240" w:lineRule="auto"/>
        <w:rPr>
          <w:rFonts w:eastAsia="Times New Roman"/>
        </w:rPr>
      </w:pPr>
      <w:r w:rsidRPr="00411D06">
        <w:rPr>
          <w:rFonts w:eastAsia="Times New Roman"/>
        </w:rPr>
        <w:t>W</w:t>
      </w:r>
      <w:r w:rsidR="006F43A9">
        <w:rPr>
          <w:rFonts w:eastAsia="Times New Roman"/>
        </w:rPr>
        <w:t xml:space="preserve">elke zaken levert je </w:t>
      </w:r>
      <w:r w:rsidRPr="00411D06">
        <w:rPr>
          <w:rFonts w:eastAsia="Times New Roman"/>
        </w:rPr>
        <w:t xml:space="preserve">onrust en stress op? </w:t>
      </w:r>
    </w:p>
    <w:p w14:paraId="7FE225BA" w14:textId="77777777" w:rsidR="00F253EE" w:rsidRDefault="00F253EE" w:rsidP="00F253EE">
      <w:pPr>
        <w:pStyle w:val="Lijstalinea"/>
        <w:numPr>
          <w:ilvl w:val="0"/>
          <w:numId w:val="33"/>
        </w:numPr>
        <w:spacing w:after="0" w:line="240" w:lineRule="auto"/>
        <w:rPr>
          <w:rFonts w:eastAsia="Times New Roman"/>
        </w:rPr>
      </w:pPr>
      <w:r>
        <w:rPr>
          <w:rFonts w:eastAsia="Times New Roman"/>
        </w:rPr>
        <w:t>Welke score geef jij op dit moment je werkbalans? (</w:t>
      </w:r>
      <w:r w:rsidRPr="00411D06">
        <w:rPr>
          <w:rFonts w:eastAsia="Times New Roman"/>
        </w:rPr>
        <w:t>0 = volledig uit balans en 10= volledig in balans)  </w:t>
      </w:r>
    </w:p>
    <w:p w14:paraId="21CE49E2" w14:textId="77777777" w:rsidR="00F253EE" w:rsidRPr="00411D06" w:rsidRDefault="00F253EE" w:rsidP="00F253EE">
      <w:pPr>
        <w:pStyle w:val="Lijstalinea"/>
        <w:numPr>
          <w:ilvl w:val="0"/>
          <w:numId w:val="33"/>
        </w:numPr>
        <w:spacing w:after="0" w:line="240" w:lineRule="auto"/>
        <w:rPr>
          <w:rFonts w:eastAsia="Times New Roman"/>
        </w:rPr>
      </w:pPr>
      <w:r w:rsidRPr="00411D06">
        <w:rPr>
          <w:rFonts w:eastAsia="Times New Roman"/>
        </w:rPr>
        <w:t xml:space="preserve">Welke leerpunten </w:t>
      </w:r>
      <w:r>
        <w:rPr>
          <w:rFonts w:eastAsia="Times New Roman"/>
        </w:rPr>
        <w:t>heb</w:t>
      </w:r>
      <w:r w:rsidRPr="00411D06">
        <w:rPr>
          <w:rFonts w:eastAsia="Times New Roman"/>
        </w:rPr>
        <w:t xml:space="preserve"> </w:t>
      </w:r>
      <w:r>
        <w:rPr>
          <w:rFonts w:eastAsia="Times New Roman"/>
        </w:rPr>
        <w:t xml:space="preserve">je </w:t>
      </w:r>
      <w:r w:rsidRPr="00411D06">
        <w:rPr>
          <w:rFonts w:eastAsia="Times New Roman"/>
        </w:rPr>
        <w:t xml:space="preserve">in </w:t>
      </w:r>
      <w:r>
        <w:rPr>
          <w:rFonts w:eastAsia="Times New Roman"/>
        </w:rPr>
        <w:t>he</w:t>
      </w:r>
      <w:r w:rsidRPr="00411D06">
        <w:rPr>
          <w:rFonts w:eastAsia="Times New Roman"/>
        </w:rPr>
        <w:t xml:space="preserve">t kader van werkstress. </w:t>
      </w:r>
    </w:p>
    <w:p w14:paraId="485B16B5" w14:textId="27E11482" w:rsidR="00F253EE" w:rsidRDefault="00F253EE" w:rsidP="004E50B1">
      <w:pPr>
        <w:pStyle w:val="Lijstalinea"/>
        <w:numPr>
          <w:ilvl w:val="0"/>
          <w:numId w:val="33"/>
        </w:numPr>
        <w:spacing w:after="0" w:line="240" w:lineRule="auto"/>
        <w:rPr>
          <w:rFonts w:eastAsia="Times New Roman"/>
        </w:rPr>
      </w:pPr>
      <w:r w:rsidRPr="00411D06">
        <w:rPr>
          <w:rFonts w:eastAsia="Times New Roman"/>
        </w:rPr>
        <w:t xml:space="preserve">Wil </w:t>
      </w:r>
      <w:r>
        <w:rPr>
          <w:rFonts w:eastAsia="Times New Roman"/>
        </w:rPr>
        <w:t xml:space="preserve">je </w:t>
      </w:r>
      <w:r w:rsidRPr="00411D06">
        <w:rPr>
          <w:rFonts w:eastAsia="Times New Roman"/>
        </w:rPr>
        <w:t xml:space="preserve">een vitaliteitsplan opstellen met de werkgever? Welke wensen zou </w:t>
      </w:r>
      <w:r>
        <w:rPr>
          <w:rFonts w:eastAsia="Times New Roman"/>
        </w:rPr>
        <w:t>je hebben</w:t>
      </w:r>
      <w:r w:rsidRPr="00411D06">
        <w:rPr>
          <w:rFonts w:eastAsia="Times New Roman"/>
        </w:rPr>
        <w:t xml:space="preserve">? </w:t>
      </w:r>
    </w:p>
    <w:p w14:paraId="00DC801E" w14:textId="553E8D6E" w:rsidR="004E50B1" w:rsidRDefault="004E50B1" w:rsidP="004E50B1">
      <w:pPr>
        <w:spacing w:after="0" w:line="240" w:lineRule="auto"/>
        <w:rPr>
          <w:rFonts w:eastAsia="Times New Roman"/>
        </w:rPr>
      </w:pPr>
    </w:p>
    <w:p w14:paraId="5BC4A6ED" w14:textId="2244B681" w:rsidR="004E50B1" w:rsidRDefault="004E50B1" w:rsidP="004E50B1">
      <w:pPr>
        <w:spacing w:after="0" w:line="240" w:lineRule="auto"/>
        <w:rPr>
          <w:rFonts w:eastAsia="Times New Roman"/>
        </w:rPr>
      </w:pPr>
    </w:p>
    <w:p w14:paraId="411A35A0" w14:textId="25880EE6" w:rsidR="004E50B1" w:rsidRDefault="004E50B1" w:rsidP="004E50B1">
      <w:pPr>
        <w:spacing w:after="0" w:line="240" w:lineRule="auto"/>
        <w:rPr>
          <w:rFonts w:eastAsia="Times New Roman"/>
        </w:rPr>
      </w:pPr>
    </w:p>
    <w:p w14:paraId="6FB043E0" w14:textId="77777777" w:rsidR="004E50B1" w:rsidRPr="004E50B1" w:rsidRDefault="004E50B1" w:rsidP="004E50B1">
      <w:pPr>
        <w:spacing w:after="0" w:line="240" w:lineRule="auto"/>
        <w:rPr>
          <w:rFonts w:eastAsia="Times New Roman"/>
        </w:rPr>
      </w:pPr>
    </w:p>
    <w:p w14:paraId="6982EB9A" w14:textId="77777777" w:rsidR="00F253EE" w:rsidRPr="000E53C0" w:rsidRDefault="00F253EE" w:rsidP="00F253EE">
      <w:pPr>
        <w:pStyle w:val="Lijstalinea"/>
        <w:numPr>
          <w:ilvl w:val="0"/>
          <w:numId w:val="29"/>
        </w:numPr>
        <w:spacing w:after="0" w:line="240" w:lineRule="auto"/>
        <w:contextualSpacing w:val="0"/>
        <w:rPr>
          <w:rFonts w:eastAsia="Times New Roman"/>
          <w:u w:val="single"/>
        </w:rPr>
      </w:pPr>
      <w:r w:rsidRPr="000E53C0">
        <w:rPr>
          <w:rFonts w:eastAsia="Times New Roman"/>
          <w:u w:val="single"/>
        </w:rPr>
        <w:lastRenderedPageBreak/>
        <w:t>Groei en ontwikkeling</w:t>
      </w:r>
    </w:p>
    <w:p w14:paraId="5E956895" w14:textId="77777777" w:rsidR="00F253EE" w:rsidRDefault="00F253EE" w:rsidP="00F253EE">
      <w:pPr>
        <w:spacing w:after="0" w:line="240" w:lineRule="auto"/>
        <w:rPr>
          <w:rFonts w:eastAsia="Times New Roman"/>
        </w:rPr>
      </w:pPr>
    </w:p>
    <w:p w14:paraId="540DB261" w14:textId="0C7D86F2" w:rsidR="006F43A9" w:rsidRDefault="006F43A9" w:rsidP="00F253EE">
      <w:pPr>
        <w:pStyle w:val="Lijstalinea"/>
        <w:numPr>
          <w:ilvl w:val="0"/>
          <w:numId w:val="34"/>
        </w:numPr>
        <w:spacing w:after="0" w:line="240" w:lineRule="auto"/>
        <w:rPr>
          <w:rFonts w:eastAsia="Times New Roman"/>
        </w:rPr>
      </w:pPr>
      <w:r>
        <w:rPr>
          <w:rFonts w:eastAsia="Times New Roman"/>
        </w:rPr>
        <w:t>Wat vindt je van het toekomstplan van De GezinsManager, vastgelegd in een notitie toekomstperspectief De GezinsManager (2</w:t>
      </w:r>
      <w:r w:rsidRPr="006F43A9">
        <w:rPr>
          <w:rFonts w:eastAsia="Times New Roman"/>
          <w:vertAlign w:val="superscript"/>
        </w:rPr>
        <w:t>e</w:t>
      </w:r>
      <w:r>
        <w:rPr>
          <w:rFonts w:eastAsia="Times New Roman"/>
        </w:rPr>
        <w:t xml:space="preserve"> versie nov 2018). </w:t>
      </w:r>
    </w:p>
    <w:p w14:paraId="3217F430" w14:textId="69D25E54" w:rsidR="006F43A9" w:rsidRDefault="006F43A9" w:rsidP="00F253EE">
      <w:pPr>
        <w:pStyle w:val="Lijstalinea"/>
        <w:numPr>
          <w:ilvl w:val="0"/>
          <w:numId w:val="34"/>
        </w:numPr>
        <w:spacing w:after="0" w:line="240" w:lineRule="auto"/>
        <w:rPr>
          <w:rFonts w:eastAsia="Times New Roman"/>
        </w:rPr>
      </w:pPr>
      <w:r>
        <w:rPr>
          <w:rFonts w:eastAsia="Times New Roman"/>
        </w:rPr>
        <w:t>Op welke wijze kan de medewerker hier een bijdrage aan leveren?</w:t>
      </w:r>
    </w:p>
    <w:p w14:paraId="24D9FCB7" w14:textId="1087AF60" w:rsidR="00F253EE" w:rsidRDefault="00F253EE" w:rsidP="00F253EE">
      <w:pPr>
        <w:pStyle w:val="Lijstalinea"/>
        <w:numPr>
          <w:ilvl w:val="0"/>
          <w:numId w:val="34"/>
        </w:numPr>
        <w:spacing w:after="0" w:line="240" w:lineRule="auto"/>
        <w:rPr>
          <w:rFonts w:eastAsia="Times New Roman"/>
        </w:rPr>
      </w:pPr>
      <w:r w:rsidRPr="00411D06">
        <w:rPr>
          <w:rFonts w:eastAsia="Times New Roman"/>
        </w:rPr>
        <w:t xml:space="preserve">Wat wil de medewerker bereikt hebben over een jaar? </w:t>
      </w:r>
      <w:r>
        <w:rPr>
          <w:rFonts w:eastAsia="Times New Roman"/>
        </w:rPr>
        <w:t>En o</w:t>
      </w:r>
      <w:r w:rsidRPr="00411D06">
        <w:rPr>
          <w:rFonts w:eastAsia="Times New Roman"/>
        </w:rPr>
        <w:t xml:space="preserve">ver drie jaar? </w:t>
      </w:r>
      <w:r w:rsidR="006F43A9">
        <w:rPr>
          <w:rFonts w:eastAsia="Times New Roman"/>
        </w:rPr>
        <w:t>Komen de plannen van de medewerker overeen met die van de organisatie?</w:t>
      </w:r>
    </w:p>
    <w:p w14:paraId="59C0B120" w14:textId="77777777" w:rsidR="00F253EE" w:rsidRDefault="00F253EE" w:rsidP="00F253EE">
      <w:pPr>
        <w:pStyle w:val="Lijstalinea"/>
        <w:numPr>
          <w:ilvl w:val="0"/>
          <w:numId w:val="34"/>
        </w:numPr>
        <w:spacing w:after="0" w:line="240" w:lineRule="auto"/>
        <w:rPr>
          <w:rFonts w:eastAsia="Times New Roman"/>
        </w:rPr>
      </w:pPr>
      <w:r w:rsidRPr="00411D06">
        <w:rPr>
          <w:rFonts w:eastAsia="Times New Roman"/>
        </w:rPr>
        <w:t xml:space="preserve">Welke functie / positie ambieert hij binnen de organisatie of binnen de sector? </w:t>
      </w:r>
    </w:p>
    <w:p w14:paraId="5057FEC0" w14:textId="28C3D808" w:rsidR="00F253EE" w:rsidRDefault="00F253EE" w:rsidP="00F253EE">
      <w:pPr>
        <w:pStyle w:val="Lijstalinea"/>
        <w:numPr>
          <w:ilvl w:val="0"/>
          <w:numId w:val="34"/>
        </w:numPr>
        <w:spacing w:after="0" w:line="240" w:lineRule="auto"/>
        <w:rPr>
          <w:rFonts w:eastAsia="Times New Roman"/>
        </w:rPr>
      </w:pPr>
      <w:r w:rsidRPr="00411D06">
        <w:rPr>
          <w:rFonts w:eastAsia="Times New Roman"/>
        </w:rPr>
        <w:t xml:space="preserve">Hoe kunnen wij </w:t>
      </w:r>
      <w:r w:rsidR="008560BB">
        <w:rPr>
          <w:rFonts w:eastAsia="Times New Roman"/>
        </w:rPr>
        <w:t xml:space="preserve">de medewerker </w:t>
      </w:r>
      <w:r w:rsidRPr="00411D06">
        <w:rPr>
          <w:rFonts w:eastAsia="Times New Roman"/>
        </w:rPr>
        <w:t>hier bij helpen? Wil hij / zij aanspraak maken op een studiebudget?</w:t>
      </w:r>
    </w:p>
    <w:p w14:paraId="6E771540" w14:textId="62200DE7" w:rsidR="00403C6E" w:rsidRPr="00D37886" w:rsidRDefault="00F253EE" w:rsidP="00EE2882">
      <w:pPr>
        <w:pStyle w:val="Lijstalinea"/>
        <w:numPr>
          <w:ilvl w:val="0"/>
          <w:numId w:val="34"/>
        </w:numPr>
        <w:spacing w:after="0" w:line="240" w:lineRule="auto"/>
        <w:jc w:val="both"/>
        <w:rPr>
          <w:rFonts w:eastAsia="Times New Roman" w:cs="Times New Roman"/>
          <w:b/>
        </w:rPr>
      </w:pPr>
      <w:r w:rsidRPr="00D37886">
        <w:rPr>
          <w:rFonts w:eastAsia="Times New Roman"/>
        </w:rPr>
        <w:t xml:space="preserve">Welke afspraken wensen de medewerker en de werkgever hierover nu vast te leggen? </w:t>
      </w:r>
    </w:p>
    <w:sectPr w:rsidR="00403C6E" w:rsidRPr="00D37886" w:rsidSect="004E50B1">
      <w:headerReference w:type="default" r:id="rId8"/>
      <w:footerReference w:type="default" r:id="rId9"/>
      <w:pgSz w:w="11906" w:h="16838"/>
      <w:pgMar w:top="2694" w:right="1417" w:bottom="1417" w:left="1417" w:header="708" w:footer="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660DF" w14:textId="77777777" w:rsidR="00890DA4" w:rsidRDefault="00890DA4" w:rsidP="00983CCF">
      <w:pPr>
        <w:spacing w:after="0" w:line="240" w:lineRule="auto"/>
      </w:pPr>
      <w:r>
        <w:separator/>
      </w:r>
    </w:p>
  </w:endnote>
  <w:endnote w:type="continuationSeparator" w:id="0">
    <w:p w14:paraId="40528BA3" w14:textId="77777777" w:rsidR="00890DA4" w:rsidRDefault="00890DA4" w:rsidP="0098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70097"/>
      <w:docPartObj>
        <w:docPartGallery w:val="Page Numbers (Bottom of Page)"/>
        <w:docPartUnique/>
      </w:docPartObj>
    </w:sdtPr>
    <w:sdtEndPr/>
    <w:sdtContent>
      <w:p w14:paraId="4E3F93DC" w14:textId="77777777" w:rsidR="006D4BFD" w:rsidRDefault="006D4BFD" w:rsidP="00983CCF">
        <w:pPr>
          <w:pStyle w:val="Voettekst"/>
          <w:jc w:val="center"/>
        </w:pPr>
        <w:r>
          <w:fldChar w:fldCharType="begin"/>
        </w:r>
        <w:r>
          <w:instrText>PAGE   \* MERGEFORMAT</w:instrText>
        </w:r>
        <w:r>
          <w:fldChar w:fldCharType="separate"/>
        </w:r>
        <w:r>
          <w:rPr>
            <w:noProof/>
          </w:rPr>
          <w:t>1</w:t>
        </w:r>
        <w:r>
          <w:fldChar w:fldCharType="end"/>
        </w:r>
      </w:p>
    </w:sdtContent>
  </w:sdt>
  <w:p w14:paraId="78183A42" w14:textId="77777777" w:rsidR="006D4BFD" w:rsidRDefault="006D4BFD" w:rsidP="00983CCF">
    <w:pPr>
      <w:pStyle w:val="Voettekst"/>
    </w:pPr>
    <w:r>
      <w:tab/>
    </w:r>
    <w:r>
      <w:tab/>
    </w:r>
    <w:r>
      <w:rPr>
        <w:noProof/>
        <w:lang w:eastAsia="nl-NL"/>
      </w:rPr>
      <w:drawing>
        <wp:inline distT="0" distB="0" distL="0" distR="0" wp14:anchorId="564243D4" wp14:editId="47310CEF">
          <wp:extent cx="964677" cy="142875"/>
          <wp:effectExtent l="0" t="0" r="6985" b="0"/>
          <wp:docPr id="36" name="Afbeelding 36" descr="C:\Users\roel\Documents\briefsjablone\gezinsmanagerlogo-klein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8855" cy="155342"/>
                  </a:xfrm>
                  <a:prstGeom prst="rect">
                    <a:avLst/>
                  </a:prstGeom>
                  <a:noFill/>
                  <a:ln>
                    <a:noFill/>
                    <a:prstDash/>
                  </a:ln>
                </pic:spPr>
              </pic:pic>
            </a:graphicData>
          </a:graphic>
        </wp:inline>
      </w:drawing>
    </w:r>
  </w:p>
  <w:p w14:paraId="547FDFED" w14:textId="77777777" w:rsidR="006D4BFD" w:rsidRDefault="006D4BFD">
    <w:pPr>
      <w:pStyle w:val="Voettekst"/>
    </w:pPr>
  </w:p>
  <w:p w14:paraId="48BE5AF1" w14:textId="77777777" w:rsidR="006D4BFD" w:rsidRDefault="006D4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E41EE" w14:textId="77777777" w:rsidR="00890DA4" w:rsidRDefault="00890DA4" w:rsidP="00983CCF">
      <w:pPr>
        <w:spacing w:after="0" w:line="240" w:lineRule="auto"/>
      </w:pPr>
      <w:r>
        <w:separator/>
      </w:r>
    </w:p>
  </w:footnote>
  <w:footnote w:type="continuationSeparator" w:id="0">
    <w:p w14:paraId="5E598B82" w14:textId="77777777" w:rsidR="00890DA4" w:rsidRDefault="00890DA4" w:rsidP="0098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8833" w14:textId="3A386B37" w:rsidR="006D4BFD" w:rsidRDefault="006D4BFD">
    <w:pPr>
      <w:pStyle w:val="Koptekst"/>
    </w:pPr>
    <w:r>
      <w:rPr>
        <w:noProof/>
        <w:color w:val="4472C4"/>
        <w:sz w:val="40"/>
        <w:szCs w:val="40"/>
        <w14:shadow w14:blurRad="38036" w14:dist="25323" w14:dir="5400000" w14:sx="100000" w14:sy="100000" w14:kx="0" w14:ky="0" w14:algn="b">
          <w14:srgbClr w14:val="6E747A"/>
        </w14:shadow>
      </w:rPr>
      <w:drawing>
        <wp:anchor distT="0" distB="0" distL="114300" distR="114300" simplePos="0" relativeHeight="251659264" behindDoc="1" locked="0" layoutInCell="1" allowOverlap="1" wp14:anchorId="04922740" wp14:editId="44634D98">
          <wp:simplePos x="0" y="0"/>
          <wp:positionH relativeFrom="page">
            <wp:align>right</wp:align>
          </wp:positionH>
          <wp:positionV relativeFrom="page">
            <wp:posOffset>12700</wp:posOffset>
          </wp:positionV>
          <wp:extent cx="8443595" cy="11940540"/>
          <wp:effectExtent l="0" t="0" r="0" b="3810"/>
          <wp:wrapNone/>
          <wp:docPr id="35" name="Afbeelding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43595" cy="11940540"/>
                  </a:xfrm>
                  <a:prstGeom prst="rect">
                    <a:avLst/>
                  </a:prstGeom>
                  <a:noFill/>
                  <a:ln>
                    <a:noFill/>
                    <a:prstDash/>
                  </a:ln>
                </pic:spPr>
              </pic:pic>
            </a:graphicData>
          </a:graphic>
        </wp:anchor>
      </w:drawing>
    </w:r>
    <w:r w:rsidR="0053603C">
      <w:rPr>
        <w:noProof/>
        <w:color w:val="4472C4"/>
        <w:sz w:val="40"/>
        <w:szCs w:val="40"/>
        <w14:shadow w14:blurRad="38036" w14:dist="25323" w14:dir="5400000" w14:sx="100000" w14:sy="100000" w14:kx="0" w14:ky="0" w14:algn="b">
          <w14:srgbClr w14:val="6E747A"/>
        </w14:shadow>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05E"/>
    <w:multiLevelType w:val="hybridMultilevel"/>
    <w:tmpl w:val="D24E8FF8"/>
    <w:lvl w:ilvl="0" w:tplc="526A0DC6">
      <w:start w:val="20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402AAA"/>
    <w:multiLevelType w:val="hybridMultilevel"/>
    <w:tmpl w:val="DC2AEDC0"/>
    <w:lvl w:ilvl="0" w:tplc="D814253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82DCF"/>
    <w:multiLevelType w:val="hybridMultilevel"/>
    <w:tmpl w:val="3BB03A5C"/>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D8424B8"/>
    <w:multiLevelType w:val="hybridMultilevel"/>
    <w:tmpl w:val="8F426B6E"/>
    <w:lvl w:ilvl="0" w:tplc="2836161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313ED0"/>
    <w:multiLevelType w:val="hybridMultilevel"/>
    <w:tmpl w:val="6C349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9E3DA3"/>
    <w:multiLevelType w:val="hybridMultilevel"/>
    <w:tmpl w:val="9CA01E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2B34A1"/>
    <w:multiLevelType w:val="hybridMultilevel"/>
    <w:tmpl w:val="7EB2E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CE38B8"/>
    <w:multiLevelType w:val="hybridMultilevel"/>
    <w:tmpl w:val="B776D340"/>
    <w:lvl w:ilvl="0" w:tplc="BB2AABF8">
      <w:start w:val="20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3215B8"/>
    <w:multiLevelType w:val="hybridMultilevel"/>
    <w:tmpl w:val="273C9BD0"/>
    <w:lvl w:ilvl="0" w:tplc="E89663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DB0418"/>
    <w:multiLevelType w:val="hybridMultilevel"/>
    <w:tmpl w:val="71BA50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691D9B"/>
    <w:multiLevelType w:val="hybridMultilevel"/>
    <w:tmpl w:val="ED92AFCE"/>
    <w:lvl w:ilvl="0" w:tplc="14A098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A25A53"/>
    <w:multiLevelType w:val="hybridMultilevel"/>
    <w:tmpl w:val="CBFC2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E7EF7"/>
    <w:multiLevelType w:val="hybridMultilevel"/>
    <w:tmpl w:val="32263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376D68"/>
    <w:multiLevelType w:val="hybridMultilevel"/>
    <w:tmpl w:val="DCA8BAF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5639DE"/>
    <w:multiLevelType w:val="hybridMultilevel"/>
    <w:tmpl w:val="838C0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E70FD1"/>
    <w:multiLevelType w:val="hybridMultilevel"/>
    <w:tmpl w:val="3CE2F81E"/>
    <w:lvl w:ilvl="0" w:tplc="47866C0E">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E1C68EA"/>
    <w:multiLevelType w:val="hybridMultilevel"/>
    <w:tmpl w:val="2E2EE0E6"/>
    <w:lvl w:ilvl="0" w:tplc="2836161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0D4F76"/>
    <w:multiLevelType w:val="hybridMultilevel"/>
    <w:tmpl w:val="E708BD70"/>
    <w:lvl w:ilvl="0" w:tplc="FD3EE18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611454F"/>
    <w:multiLevelType w:val="hybridMultilevel"/>
    <w:tmpl w:val="2E2EE0E6"/>
    <w:lvl w:ilvl="0" w:tplc="2836161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563167"/>
    <w:multiLevelType w:val="hybridMultilevel"/>
    <w:tmpl w:val="72B881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486A87"/>
    <w:multiLevelType w:val="hybridMultilevel"/>
    <w:tmpl w:val="1B3C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D60394"/>
    <w:multiLevelType w:val="hybridMultilevel"/>
    <w:tmpl w:val="08329EDC"/>
    <w:lvl w:ilvl="0" w:tplc="43209816">
      <w:start w:val="20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4066EF"/>
    <w:multiLevelType w:val="hybridMultilevel"/>
    <w:tmpl w:val="19308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4F659A"/>
    <w:multiLevelType w:val="hybridMultilevel"/>
    <w:tmpl w:val="0CB26A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3C86E84"/>
    <w:multiLevelType w:val="hybridMultilevel"/>
    <w:tmpl w:val="FB7C4D50"/>
    <w:lvl w:ilvl="0" w:tplc="BB2AABF8">
      <w:start w:val="20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993D59"/>
    <w:multiLevelType w:val="hybridMultilevel"/>
    <w:tmpl w:val="AE44E4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E082DFA"/>
    <w:multiLevelType w:val="hybridMultilevel"/>
    <w:tmpl w:val="9C46ABA6"/>
    <w:lvl w:ilvl="0" w:tplc="ACBE875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356C1B"/>
    <w:multiLevelType w:val="hybridMultilevel"/>
    <w:tmpl w:val="50926EFE"/>
    <w:lvl w:ilvl="0" w:tplc="E89663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3024D2"/>
    <w:multiLevelType w:val="hybridMultilevel"/>
    <w:tmpl w:val="41469B5A"/>
    <w:lvl w:ilvl="0" w:tplc="C37852D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1F08A0"/>
    <w:multiLevelType w:val="hybridMultilevel"/>
    <w:tmpl w:val="2E2EE0E6"/>
    <w:lvl w:ilvl="0" w:tplc="2836161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963E3C"/>
    <w:multiLevelType w:val="hybridMultilevel"/>
    <w:tmpl w:val="79FC3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D9127C"/>
    <w:multiLevelType w:val="hybridMultilevel"/>
    <w:tmpl w:val="CBFC0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2B7610"/>
    <w:multiLevelType w:val="hybridMultilevel"/>
    <w:tmpl w:val="39F6E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8D6BAD"/>
    <w:multiLevelType w:val="hybridMultilevel"/>
    <w:tmpl w:val="F23C8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045341"/>
    <w:multiLevelType w:val="hybridMultilevel"/>
    <w:tmpl w:val="4E021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DF54CB"/>
    <w:multiLevelType w:val="hybridMultilevel"/>
    <w:tmpl w:val="5FACCDAC"/>
    <w:lvl w:ilvl="0" w:tplc="2836161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35"/>
  </w:num>
  <w:num w:numId="3">
    <w:abstractNumId w:val="21"/>
  </w:num>
  <w:num w:numId="4">
    <w:abstractNumId w:val="0"/>
  </w:num>
  <w:num w:numId="5">
    <w:abstractNumId w:val="7"/>
  </w:num>
  <w:num w:numId="6">
    <w:abstractNumId w:val="18"/>
  </w:num>
  <w:num w:numId="7">
    <w:abstractNumId w:val="24"/>
  </w:num>
  <w:num w:numId="8">
    <w:abstractNumId w:val="3"/>
  </w:num>
  <w:num w:numId="9">
    <w:abstractNumId w:val="29"/>
  </w:num>
  <w:num w:numId="10">
    <w:abstractNumId w:val="17"/>
  </w:num>
  <w:num w:numId="11">
    <w:abstractNumId w:val="25"/>
  </w:num>
  <w:num w:numId="12">
    <w:abstractNumId w:val="1"/>
  </w:num>
  <w:num w:numId="13">
    <w:abstractNumId w:val="33"/>
  </w:num>
  <w:num w:numId="14">
    <w:abstractNumId w:val="10"/>
  </w:num>
  <w:num w:numId="15">
    <w:abstractNumId w:val="27"/>
  </w:num>
  <w:num w:numId="16">
    <w:abstractNumId w:val="8"/>
  </w:num>
  <w:num w:numId="17">
    <w:abstractNumId w:val="28"/>
  </w:num>
  <w:num w:numId="18">
    <w:abstractNumId w:val="26"/>
  </w:num>
  <w:num w:numId="19">
    <w:abstractNumId w:val="11"/>
  </w:num>
  <w:num w:numId="20">
    <w:abstractNumId w:val="34"/>
  </w:num>
  <w:num w:numId="21">
    <w:abstractNumId w:val="6"/>
  </w:num>
  <w:num w:numId="22">
    <w:abstractNumId w:val="12"/>
  </w:num>
  <w:num w:numId="23">
    <w:abstractNumId w:val="30"/>
  </w:num>
  <w:num w:numId="24">
    <w:abstractNumId w:val="20"/>
  </w:num>
  <w:num w:numId="25">
    <w:abstractNumId w:val="4"/>
  </w:num>
  <w:num w:numId="26">
    <w:abstractNumId w:val="14"/>
  </w:num>
  <w:num w:numId="27">
    <w:abstractNumId w:val="32"/>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
  </w:num>
  <w:num w:numId="33">
    <w:abstractNumId w:val="13"/>
  </w:num>
  <w:num w:numId="34">
    <w:abstractNumId w:val="5"/>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37"/>
    <w:rsid w:val="0000348A"/>
    <w:rsid w:val="00011232"/>
    <w:rsid w:val="00012D8E"/>
    <w:rsid w:val="0001352E"/>
    <w:rsid w:val="000158A7"/>
    <w:rsid w:val="00025DF8"/>
    <w:rsid w:val="00030C9E"/>
    <w:rsid w:val="00041794"/>
    <w:rsid w:val="000429D6"/>
    <w:rsid w:val="00053D19"/>
    <w:rsid w:val="0005689A"/>
    <w:rsid w:val="000774D9"/>
    <w:rsid w:val="00081989"/>
    <w:rsid w:val="000909EB"/>
    <w:rsid w:val="000914C4"/>
    <w:rsid w:val="00095F3A"/>
    <w:rsid w:val="000A02F3"/>
    <w:rsid w:val="000A1BA8"/>
    <w:rsid w:val="000B52F9"/>
    <w:rsid w:val="000C442A"/>
    <w:rsid w:val="000C6B95"/>
    <w:rsid w:val="000C78D1"/>
    <w:rsid w:val="000D7274"/>
    <w:rsid w:val="000E53C0"/>
    <w:rsid w:val="00115DE6"/>
    <w:rsid w:val="001177F1"/>
    <w:rsid w:val="001204EB"/>
    <w:rsid w:val="00131367"/>
    <w:rsid w:val="00140E9B"/>
    <w:rsid w:val="00165C62"/>
    <w:rsid w:val="0018218F"/>
    <w:rsid w:val="00192B43"/>
    <w:rsid w:val="001A12B8"/>
    <w:rsid w:val="001A55C8"/>
    <w:rsid w:val="001A60E8"/>
    <w:rsid w:val="001B7816"/>
    <w:rsid w:val="001C2367"/>
    <w:rsid w:val="001C4508"/>
    <w:rsid w:val="001C630E"/>
    <w:rsid w:val="001D15C4"/>
    <w:rsid w:val="001D5522"/>
    <w:rsid w:val="001E6F95"/>
    <w:rsid w:val="00202B22"/>
    <w:rsid w:val="00205C42"/>
    <w:rsid w:val="00216CB4"/>
    <w:rsid w:val="002429FB"/>
    <w:rsid w:val="00265B37"/>
    <w:rsid w:val="0027179B"/>
    <w:rsid w:val="00281C89"/>
    <w:rsid w:val="0029438E"/>
    <w:rsid w:val="002B2CB6"/>
    <w:rsid w:val="002E6931"/>
    <w:rsid w:val="002F6884"/>
    <w:rsid w:val="00301905"/>
    <w:rsid w:val="00301FFB"/>
    <w:rsid w:val="003114CE"/>
    <w:rsid w:val="0031256F"/>
    <w:rsid w:val="003255B3"/>
    <w:rsid w:val="00346418"/>
    <w:rsid w:val="003748B5"/>
    <w:rsid w:val="00385865"/>
    <w:rsid w:val="00390C80"/>
    <w:rsid w:val="003A6068"/>
    <w:rsid w:val="003A7E30"/>
    <w:rsid w:val="003B0B79"/>
    <w:rsid w:val="003B7BF2"/>
    <w:rsid w:val="003C59CC"/>
    <w:rsid w:val="003D3735"/>
    <w:rsid w:val="003D60E8"/>
    <w:rsid w:val="003E05AD"/>
    <w:rsid w:val="003F2673"/>
    <w:rsid w:val="00403C6E"/>
    <w:rsid w:val="00411D06"/>
    <w:rsid w:val="00413B01"/>
    <w:rsid w:val="00416186"/>
    <w:rsid w:val="0041794A"/>
    <w:rsid w:val="00423811"/>
    <w:rsid w:val="0042480F"/>
    <w:rsid w:val="00430CEC"/>
    <w:rsid w:val="004479A5"/>
    <w:rsid w:val="00465749"/>
    <w:rsid w:val="00470B94"/>
    <w:rsid w:val="004759ED"/>
    <w:rsid w:val="004800C5"/>
    <w:rsid w:val="00485992"/>
    <w:rsid w:val="0049018F"/>
    <w:rsid w:val="004978B1"/>
    <w:rsid w:val="004A5120"/>
    <w:rsid w:val="004D48AB"/>
    <w:rsid w:val="004D6E6C"/>
    <w:rsid w:val="004E30A7"/>
    <w:rsid w:val="004E50B1"/>
    <w:rsid w:val="004F760C"/>
    <w:rsid w:val="00511126"/>
    <w:rsid w:val="00514BAE"/>
    <w:rsid w:val="0053603C"/>
    <w:rsid w:val="0055591F"/>
    <w:rsid w:val="00556F87"/>
    <w:rsid w:val="00566AD4"/>
    <w:rsid w:val="00572BC4"/>
    <w:rsid w:val="005752A5"/>
    <w:rsid w:val="00577E88"/>
    <w:rsid w:val="0058075C"/>
    <w:rsid w:val="00595935"/>
    <w:rsid w:val="005A25C9"/>
    <w:rsid w:val="005B4A7C"/>
    <w:rsid w:val="005E09C8"/>
    <w:rsid w:val="005E0EE0"/>
    <w:rsid w:val="005F28B5"/>
    <w:rsid w:val="005F73FA"/>
    <w:rsid w:val="00603BB4"/>
    <w:rsid w:val="00606C88"/>
    <w:rsid w:val="00611DCD"/>
    <w:rsid w:val="00617395"/>
    <w:rsid w:val="00635BA2"/>
    <w:rsid w:val="00642509"/>
    <w:rsid w:val="00667580"/>
    <w:rsid w:val="006A7A1D"/>
    <w:rsid w:val="006D4BFD"/>
    <w:rsid w:val="006D6225"/>
    <w:rsid w:val="006E04D3"/>
    <w:rsid w:val="006E428A"/>
    <w:rsid w:val="006E5869"/>
    <w:rsid w:val="006F03BB"/>
    <w:rsid w:val="006F43A9"/>
    <w:rsid w:val="0071170F"/>
    <w:rsid w:val="00721565"/>
    <w:rsid w:val="00735B96"/>
    <w:rsid w:val="00741A87"/>
    <w:rsid w:val="007652FB"/>
    <w:rsid w:val="00783547"/>
    <w:rsid w:val="00784CAC"/>
    <w:rsid w:val="007877D9"/>
    <w:rsid w:val="007A7226"/>
    <w:rsid w:val="007C5813"/>
    <w:rsid w:val="007D0D2B"/>
    <w:rsid w:val="007D12AC"/>
    <w:rsid w:val="007D5182"/>
    <w:rsid w:val="007E71F6"/>
    <w:rsid w:val="007F1A90"/>
    <w:rsid w:val="007F4D9B"/>
    <w:rsid w:val="00807AD0"/>
    <w:rsid w:val="00820474"/>
    <w:rsid w:val="00822A59"/>
    <w:rsid w:val="008560BB"/>
    <w:rsid w:val="00864158"/>
    <w:rsid w:val="008649BD"/>
    <w:rsid w:val="008741D8"/>
    <w:rsid w:val="008901C8"/>
    <w:rsid w:val="00890C77"/>
    <w:rsid w:val="00890DA4"/>
    <w:rsid w:val="008A0C99"/>
    <w:rsid w:val="008C0D1D"/>
    <w:rsid w:val="008D0B53"/>
    <w:rsid w:val="008D3592"/>
    <w:rsid w:val="008E0F68"/>
    <w:rsid w:val="00912B9F"/>
    <w:rsid w:val="00915696"/>
    <w:rsid w:val="009158FA"/>
    <w:rsid w:val="00915BCC"/>
    <w:rsid w:val="0092003C"/>
    <w:rsid w:val="00921F3E"/>
    <w:rsid w:val="009245CE"/>
    <w:rsid w:val="00926163"/>
    <w:rsid w:val="00932BA8"/>
    <w:rsid w:val="00954A17"/>
    <w:rsid w:val="00954E11"/>
    <w:rsid w:val="00965721"/>
    <w:rsid w:val="009709F8"/>
    <w:rsid w:val="00983AF7"/>
    <w:rsid w:val="00983CCF"/>
    <w:rsid w:val="00993074"/>
    <w:rsid w:val="009A1713"/>
    <w:rsid w:val="009A6262"/>
    <w:rsid w:val="009B23FF"/>
    <w:rsid w:val="009B2755"/>
    <w:rsid w:val="009C0190"/>
    <w:rsid w:val="009C1537"/>
    <w:rsid w:val="009D1F95"/>
    <w:rsid w:val="009F36D4"/>
    <w:rsid w:val="00A31B15"/>
    <w:rsid w:val="00A357F0"/>
    <w:rsid w:val="00A37C6D"/>
    <w:rsid w:val="00A43D3A"/>
    <w:rsid w:val="00A46676"/>
    <w:rsid w:val="00A55891"/>
    <w:rsid w:val="00A60395"/>
    <w:rsid w:val="00A63C3F"/>
    <w:rsid w:val="00A74F8E"/>
    <w:rsid w:val="00A911E0"/>
    <w:rsid w:val="00A95B45"/>
    <w:rsid w:val="00AA281D"/>
    <w:rsid w:val="00AB5FB9"/>
    <w:rsid w:val="00AC632F"/>
    <w:rsid w:val="00AE0DC8"/>
    <w:rsid w:val="00AE4F3B"/>
    <w:rsid w:val="00AF1641"/>
    <w:rsid w:val="00AF3E90"/>
    <w:rsid w:val="00B02940"/>
    <w:rsid w:val="00B03534"/>
    <w:rsid w:val="00B2064F"/>
    <w:rsid w:val="00B34730"/>
    <w:rsid w:val="00B367C7"/>
    <w:rsid w:val="00B4119C"/>
    <w:rsid w:val="00B43DEF"/>
    <w:rsid w:val="00B4436D"/>
    <w:rsid w:val="00B47743"/>
    <w:rsid w:val="00B62814"/>
    <w:rsid w:val="00B670BA"/>
    <w:rsid w:val="00B67FEC"/>
    <w:rsid w:val="00B85E08"/>
    <w:rsid w:val="00B873EE"/>
    <w:rsid w:val="00BA1ED1"/>
    <w:rsid w:val="00BB09BB"/>
    <w:rsid w:val="00BC542D"/>
    <w:rsid w:val="00BC6B43"/>
    <w:rsid w:val="00BD61DC"/>
    <w:rsid w:val="00BE6DF9"/>
    <w:rsid w:val="00BF7144"/>
    <w:rsid w:val="00C07818"/>
    <w:rsid w:val="00C11DEE"/>
    <w:rsid w:val="00C20E94"/>
    <w:rsid w:val="00C373C1"/>
    <w:rsid w:val="00C67A7D"/>
    <w:rsid w:val="00C7136E"/>
    <w:rsid w:val="00C76B9D"/>
    <w:rsid w:val="00C84626"/>
    <w:rsid w:val="00C863D4"/>
    <w:rsid w:val="00C87DDE"/>
    <w:rsid w:val="00CB2BED"/>
    <w:rsid w:val="00CC3E45"/>
    <w:rsid w:val="00CE1CC6"/>
    <w:rsid w:val="00CF55E8"/>
    <w:rsid w:val="00CF5DBB"/>
    <w:rsid w:val="00D02507"/>
    <w:rsid w:val="00D13D0B"/>
    <w:rsid w:val="00D26C07"/>
    <w:rsid w:val="00D303D1"/>
    <w:rsid w:val="00D32BBC"/>
    <w:rsid w:val="00D36690"/>
    <w:rsid w:val="00D37886"/>
    <w:rsid w:val="00D60BD3"/>
    <w:rsid w:val="00D623BC"/>
    <w:rsid w:val="00D63CE9"/>
    <w:rsid w:val="00D91D1F"/>
    <w:rsid w:val="00E047DD"/>
    <w:rsid w:val="00E12E66"/>
    <w:rsid w:val="00E3687C"/>
    <w:rsid w:val="00E617E4"/>
    <w:rsid w:val="00E86DC6"/>
    <w:rsid w:val="00EA1CB5"/>
    <w:rsid w:val="00EA2D18"/>
    <w:rsid w:val="00EB0EF8"/>
    <w:rsid w:val="00EF4895"/>
    <w:rsid w:val="00F07826"/>
    <w:rsid w:val="00F253EE"/>
    <w:rsid w:val="00F45256"/>
    <w:rsid w:val="00F47A9B"/>
    <w:rsid w:val="00F627AE"/>
    <w:rsid w:val="00F6735F"/>
    <w:rsid w:val="00F919E0"/>
    <w:rsid w:val="00F95ECA"/>
    <w:rsid w:val="00F97DA4"/>
    <w:rsid w:val="00FC13F9"/>
    <w:rsid w:val="00FC6697"/>
    <w:rsid w:val="00FD7E4D"/>
    <w:rsid w:val="00FE0ADC"/>
    <w:rsid w:val="00FE7D65"/>
    <w:rsid w:val="00FF2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4AB26"/>
  <w15:docId w15:val="{3258C867-32F8-43AF-A410-84A5BE62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B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B37"/>
    <w:rPr>
      <w:rFonts w:ascii="Tahoma" w:hAnsi="Tahoma" w:cs="Tahoma"/>
      <w:sz w:val="16"/>
      <w:szCs w:val="16"/>
    </w:rPr>
  </w:style>
  <w:style w:type="paragraph" w:customStyle="1" w:styleId="Geenafstand1">
    <w:name w:val="Geen afstand1"/>
    <w:rsid w:val="00B34730"/>
    <w:pPr>
      <w:spacing w:after="0" w:line="240" w:lineRule="auto"/>
    </w:pPr>
    <w:rPr>
      <w:rFonts w:ascii="Tahoma" w:eastAsia="Times New Roman" w:hAnsi="Tahoma" w:cs="Times New Roman"/>
      <w:spacing w:val="10"/>
      <w:sz w:val="20"/>
      <w:lang w:val="en-US"/>
    </w:rPr>
  </w:style>
  <w:style w:type="paragraph" w:styleId="Lijstalinea">
    <w:name w:val="List Paragraph"/>
    <w:basedOn w:val="Standaard"/>
    <w:uiPriority w:val="34"/>
    <w:qFormat/>
    <w:rsid w:val="00915696"/>
    <w:pPr>
      <w:ind w:left="720"/>
      <w:contextualSpacing/>
    </w:pPr>
  </w:style>
  <w:style w:type="paragraph" w:styleId="Koptekst">
    <w:name w:val="header"/>
    <w:basedOn w:val="Standaard"/>
    <w:link w:val="KoptekstChar"/>
    <w:uiPriority w:val="99"/>
    <w:unhideWhenUsed/>
    <w:rsid w:val="00983C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3CCF"/>
  </w:style>
  <w:style w:type="paragraph" w:styleId="Voettekst">
    <w:name w:val="footer"/>
    <w:basedOn w:val="Standaard"/>
    <w:link w:val="VoettekstChar"/>
    <w:uiPriority w:val="99"/>
    <w:unhideWhenUsed/>
    <w:rsid w:val="00983C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3CCF"/>
  </w:style>
  <w:style w:type="character" w:styleId="Zwaar">
    <w:name w:val="Strong"/>
    <w:basedOn w:val="Standaardalinea-lettertype"/>
    <w:uiPriority w:val="22"/>
    <w:qFormat/>
    <w:rsid w:val="00131367"/>
    <w:rPr>
      <w:b/>
      <w:bCs/>
    </w:rPr>
  </w:style>
  <w:style w:type="table" w:styleId="Tabelraster">
    <w:name w:val="Table Grid"/>
    <w:basedOn w:val="Standaardtabel"/>
    <w:uiPriority w:val="39"/>
    <w:rsid w:val="001313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11D06"/>
    <w:pPr>
      <w:spacing w:after="0" w:line="240" w:lineRule="auto"/>
    </w:pPr>
  </w:style>
  <w:style w:type="character" w:styleId="Verwijzingopmerking">
    <w:name w:val="annotation reference"/>
    <w:basedOn w:val="Standaardalinea-lettertype"/>
    <w:uiPriority w:val="99"/>
    <w:semiHidden/>
    <w:unhideWhenUsed/>
    <w:rsid w:val="0005689A"/>
    <w:rPr>
      <w:sz w:val="16"/>
      <w:szCs w:val="16"/>
    </w:rPr>
  </w:style>
  <w:style w:type="paragraph" w:styleId="Tekstopmerking">
    <w:name w:val="annotation text"/>
    <w:basedOn w:val="Standaard"/>
    <w:link w:val="TekstopmerkingChar"/>
    <w:uiPriority w:val="99"/>
    <w:semiHidden/>
    <w:unhideWhenUsed/>
    <w:rsid w:val="000568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689A"/>
    <w:rPr>
      <w:sz w:val="20"/>
      <w:szCs w:val="20"/>
    </w:rPr>
  </w:style>
  <w:style w:type="paragraph" w:styleId="Onderwerpvanopmerking">
    <w:name w:val="annotation subject"/>
    <w:basedOn w:val="Tekstopmerking"/>
    <w:next w:val="Tekstopmerking"/>
    <w:link w:val="OnderwerpvanopmerkingChar"/>
    <w:uiPriority w:val="99"/>
    <w:semiHidden/>
    <w:unhideWhenUsed/>
    <w:rsid w:val="0005689A"/>
    <w:rPr>
      <w:b/>
      <w:bCs/>
    </w:rPr>
  </w:style>
  <w:style w:type="character" w:customStyle="1" w:styleId="OnderwerpvanopmerkingChar">
    <w:name w:val="Onderwerp van opmerking Char"/>
    <w:basedOn w:val="TekstopmerkingChar"/>
    <w:link w:val="Onderwerpvanopmerking"/>
    <w:uiPriority w:val="99"/>
    <w:semiHidden/>
    <w:rsid w:val="00056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7077">
      <w:bodyDiv w:val="1"/>
      <w:marLeft w:val="0"/>
      <w:marRight w:val="0"/>
      <w:marTop w:val="0"/>
      <w:marBottom w:val="0"/>
      <w:divBdr>
        <w:top w:val="none" w:sz="0" w:space="0" w:color="auto"/>
        <w:left w:val="none" w:sz="0" w:space="0" w:color="auto"/>
        <w:bottom w:val="none" w:sz="0" w:space="0" w:color="auto"/>
        <w:right w:val="none" w:sz="0" w:space="0" w:color="auto"/>
      </w:divBdr>
    </w:div>
    <w:div w:id="1072969677">
      <w:bodyDiv w:val="1"/>
      <w:marLeft w:val="0"/>
      <w:marRight w:val="0"/>
      <w:marTop w:val="0"/>
      <w:marBottom w:val="0"/>
      <w:divBdr>
        <w:top w:val="none" w:sz="0" w:space="0" w:color="auto"/>
        <w:left w:val="none" w:sz="0" w:space="0" w:color="auto"/>
        <w:bottom w:val="none" w:sz="0" w:space="0" w:color="auto"/>
        <w:right w:val="none" w:sz="0" w:space="0" w:color="auto"/>
      </w:divBdr>
    </w:div>
    <w:div w:id="1166818780">
      <w:bodyDiv w:val="1"/>
      <w:marLeft w:val="0"/>
      <w:marRight w:val="0"/>
      <w:marTop w:val="0"/>
      <w:marBottom w:val="0"/>
      <w:divBdr>
        <w:top w:val="none" w:sz="0" w:space="0" w:color="auto"/>
        <w:left w:val="none" w:sz="0" w:space="0" w:color="auto"/>
        <w:bottom w:val="none" w:sz="0" w:space="0" w:color="auto"/>
        <w:right w:val="none" w:sz="0" w:space="0" w:color="auto"/>
      </w:divBdr>
    </w:div>
    <w:div w:id="1265576741">
      <w:bodyDiv w:val="1"/>
      <w:marLeft w:val="0"/>
      <w:marRight w:val="0"/>
      <w:marTop w:val="0"/>
      <w:marBottom w:val="0"/>
      <w:divBdr>
        <w:top w:val="none" w:sz="0" w:space="0" w:color="auto"/>
        <w:left w:val="none" w:sz="0" w:space="0" w:color="auto"/>
        <w:bottom w:val="none" w:sz="0" w:space="0" w:color="auto"/>
        <w:right w:val="none" w:sz="0" w:space="0" w:color="auto"/>
      </w:divBdr>
    </w:div>
    <w:div w:id="21363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B2AFC-064E-4048-BEB1-16E07819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roel</dc:creator>
  <cp:lastModifiedBy>Office 16</cp:lastModifiedBy>
  <cp:revision>2</cp:revision>
  <dcterms:created xsi:type="dcterms:W3CDTF">2020-03-23T09:10:00Z</dcterms:created>
  <dcterms:modified xsi:type="dcterms:W3CDTF">2020-03-23T09:10:00Z</dcterms:modified>
</cp:coreProperties>
</file>